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11" w:rsidRPr="00EE7211" w:rsidRDefault="00EE7211" w:rsidP="00EE7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7211">
        <w:rPr>
          <w:rFonts w:ascii="Arial" w:hAnsi="Arial" w:cs="Arial"/>
          <w:b/>
        </w:rPr>
        <w:t>Form 29</w:t>
      </w:r>
    </w:p>
    <w:p w:rsidR="00EE7211" w:rsidRPr="00EE7211" w:rsidRDefault="00EE7211" w:rsidP="00EE7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7211">
        <w:rPr>
          <w:rFonts w:ascii="Arial" w:hAnsi="Arial" w:cs="Arial"/>
          <w:b/>
        </w:rPr>
        <w:t>Notice requesting poll of electors on</w:t>
      </w:r>
      <w:r>
        <w:rPr>
          <w:rFonts w:ascii="Arial" w:hAnsi="Arial" w:cs="Arial"/>
          <w:b/>
        </w:rPr>
        <w:t xml:space="preserve"> </w:t>
      </w:r>
      <w:r w:rsidRPr="00EE7211">
        <w:rPr>
          <w:rFonts w:ascii="Arial" w:hAnsi="Arial" w:cs="Arial"/>
          <w:b/>
        </w:rPr>
        <w:t>amalgamation proposal relating to community</w:t>
      </w:r>
      <w:r>
        <w:rPr>
          <w:rFonts w:ascii="Arial" w:hAnsi="Arial" w:cs="Arial"/>
          <w:b/>
        </w:rPr>
        <w:t xml:space="preserve"> </w:t>
      </w:r>
      <w:r w:rsidRPr="00EE7211">
        <w:rPr>
          <w:rFonts w:ascii="Arial" w:hAnsi="Arial" w:cs="Arial"/>
          <w:b/>
        </w:rPr>
        <w:t>trusts</w:t>
      </w:r>
    </w:p>
    <w:p w:rsidR="00EE7211" w:rsidRDefault="00EE7211" w:rsidP="00EE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E7211" w:rsidRPr="00EE7211" w:rsidRDefault="00EE7211" w:rsidP="00EE7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EE7211">
        <w:rPr>
          <w:rFonts w:ascii="Arial" w:hAnsi="Arial" w:cs="Arial"/>
          <w:i/>
          <w:iCs/>
        </w:rPr>
        <w:t>Section 388, Sale and Supply of Alcohol Act 2012</w:t>
      </w:r>
    </w:p>
    <w:p w:rsidR="00EE7211" w:rsidRDefault="00EE7211" w:rsidP="00EE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7211" w:rsidRPr="00EE7211" w:rsidRDefault="00EE7211" w:rsidP="00EE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211">
        <w:rPr>
          <w:rFonts w:ascii="Arial" w:hAnsi="Arial" w:cs="Arial"/>
          <w:b/>
          <w:bCs/>
        </w:rPr>
        <w:t xml:space="preserve">To </w:t>
      </w:r>
      <w:r w:rsidRPr="00EE7211">
        <w:rPr>
          <w:rFonts w:ascii="Arial" w:hAnsi="Arial" w:cs="Arial"/>
        </w:rPr>
        <w:t>the [</w:t>
      </w:r>
      <w:r w:rsidRPr="00EE7211">
        <w:rPr>
          <w:rFonts w:ascii="Arial" w:hAnsi="Arial" w:cs="Arial"/>
          <w:i/>
          <w:iCs/>
        </w:rPr>
        <w:t>name of community trust</w:t>
      </w:r>
      <w:r w:rsidRPr="00EE7211">
        <w:rPr>
          <w:rFonts w:ascii="Arial" w:hAnsi="Arial" w:cs="Arial"/>
        </w:rPr>
        <w:t>]</w:t>
      </w:r>
    </w:p>
    <w:p w:rsidR="00EE7211" w:rsidRDefault="00EE7211" w:rsidP="00EE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9DD" w:rsidRPr="00EE7211" w:rsidRDefault="00EE7211" w:rsidP="00EE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211">
        <w:rPr>
          <w:rFonts w:ascii="Arial" w:hAnsi="Arial" w:cs="Arial"/>
        </w:rPr>
        <w:t>We, being electors of the trust, request that a poll be held on the</w:t>
      </w:r>
      <w:r>
        <w:rPr>
          <w:rFonts w:ascii="Arial" w:hAnsi="Arial" w:cs="Arial"/>
        </w:rPr>
        <w:t xml:space="preserve"> </w:t>
      </w:r>
      <w:r w:rsidRPr="00EE7211">
        <w:rPr>
          <w:rFonts w:ascii="Arial" w:hAnsi="Arial" w:cs="Arial"/>
        </w:rPr>
        <w:t>amalgamation proposal of which the trust gave public notice under section 351 of the Sale and Supply of Alcohol Act 2012 on [</w:t>
      </w:r>
      <w:r w:rsidRPr="00EE7211">
        <w:rPr>
          <w:rFonts w:ascii="Arial" w:hAnsi="Arial" w:cs="Arial"/>
          <w:i/>
          <w:iCs/>
        </w:rPr>
        <w:t>date</w:t>
      </w:r>
      <w:r w:rsidRPr="00EE7211">
        <w:rPr>
          <w:rFonts w:ascii="Arial" w:hAnsi="Arial" w:cs="Arial"/>
        </w:rPr>
        <w:t>]</w:t>
      </w:r>
    </w:p>
    <w:p w:rsidR="00095CF0" w:rsidRDefault="00095CF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7211" w:rsidRDefault="00EE7211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42D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Residential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Postal address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Occupation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Signature</w:t>
      </w:r>
    </w:p>
    <w:sectPr w:rsidR="0059242D" w:rsidRPr="001E2A60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60" w:rsidRDefault="001E2A60" w:rsidP="001E2A60">
      <w:pPr>
        <w:spacing w:after="0" w:line="240" w:lineRule="auto"/>
      </w:pPr>
      <w:r>
        <w:separator/>
      </w:r>
    </w:p>
  </w:endnote>
  <w:end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60" w:rsidRDefault="001E2A60" w:rsidP="001E2A60">
      <w:pPr>
        <w:spacing w:after="0" w:line="240" w:lineRule="auto"/>
      </w:pPr>
      <w:r>
        <w:separator/>
      </w:r>
    </w:p>
  </w:footnote>
  <w:foot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60" w:rsidRPr="001E2A60" w:rsidRDefault="001E2A60" w:rsidP="001E2A60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60"/>
    <w:rsid w:val="00095CF0"/>
    <w:rsid w:val="000F261E"/>
    <w:rsid w:val="001E2A60"/>
    <w:rsid w:val="002A046E"/>
    <w:rsid w:val="0059242D"/>
    <w:rsid w:val="00EE7211"/>
    <w:rsid w:val="00F709DD"/>
    <w:rsid w:val="00FB1F99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60"/>
  </w:style>
  <w:style w:type="paragraph" w:styleId="Footer">
    <w:name w:val="footer"/>
    <w:basedOn w:val="Normal"/>
    <w:link w:val="Foot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Ministry of Justice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2013-11-20T00:52:00Z</dcterms:created>
  <dcterms:modified xsi:type="dcterms:W3CDTF">2013-11-20T00:52:00Z</dcterms:modified>
</cp:coreProperties>
</file>