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Guidance on Using the </w:t>
      </w:r>
      <w:r w:rsidR="009D2AE3">
        <w:rPr>
          <w:rFonts w:asciiTheme="minorHAnsi" w:hAnsiTheme="minorHAnsi"/>
        </w:rPr>
        <w:t>Notice of Proceeding</w:t>
      </w:r>
      <w:r w:rsidRPr="006E4157">
        <w:rPr>
          <w:rFonts w:asciiTheme="minorHAnsi" w:hAnsiTheme="minorHAnsi"/>
        </w:rPr>
        <w:t xml:space="preserve"> </w:t>
      </w:r>
      <w:r w:rsidR="000738F4">
        <w:rPr>
          <w:rFonts w:asciiTheme="minorHAnsi" w:hAnsiTheme="minorHAnsi"/>
        </w:rPr>
        <w:t>when Summary Judgment Sought by Plaintiff</w:t>
      </w:r>
    </w:p>
    <w:p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0738F4">
        <w:rPr>
          <w:rFonts w:asciiTheme="minorHAnsi" w:hAnsiTheme="minorHAnsi"/>
        </w:rPr>
        <w:t>35A</w:t>
      </w:r>
      <w:r w:rsidRPr="006E4157">
        <w:rPr>
          <w:rFonts w:asciiTheme="minorHAnsi" w:hAnsiTheme="minorHAnsi"/>
        </w:rPr>
        <w:t xml:space="preserve"> of the District Court Rules 2014)</w:t>
      </w:r>
    </w:p>
    <w:p w:rsidR="00A73744" w:rsidRDefault="00A73744" w:rsidP="00FD2099">
      <w:pPr>
        <w:pStyle w:val="DocumentHeading"/>
        <w:spacing w:before="0"/>
        <w:rPr>
          <w:rFonts w:asciiTheme="minorHAnsi" w:hAnsiTheme="minorHAnsi"/>
        </w:rPr>
      </w:pPr>
    </w:p>
    <w:p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0738F4">
        <w:rPr>
          <w:rFonts w:asciiTheme="minorHAnsi" w:hAnsiTheme="minorHAnsi"/>
        </w:rPr>
        <w:t>notice of proceeding when summary judgment sought by plaintiff</w:t>
      </w:r>
    </w:p>
    <w:p w:rsidR="009D2AE3" w:rsidRDefault="00A23206" w:rsidP="000738F4">
      <w:pPr>
        <w:pStyle w:val="Memonumpara"/>
        <w:numPr>
          <w:ilvl w:val="0"/>
          <w:numId w:val="0"/>
        </w:numPr>
        <w:spacing w:before="0"/>
      </w:pPr>
      <w:bookmarkStart w:id="0" w:name="Purpose"/>
      <w:bookmarkEnd w:id="0"/>
      <w:r>
        <w:t>Form 35A is used, instead of form 1, when a notice of proceeding is being filed, and served, by a plaintiff also making an application for summary judgment.</w:t>
      </w:r>
    </w:p>
    <w:p w:rsidR="00A23206" w:rsidRDefault="00A23206" w:rsidP="000738F4">
      <w:pPr>
        <w:pStyle w:val="Memonumpara"/>
        <w:numPr>
          <w:ilvl w:val="0"/>
          <w:numId w:val="0"/>
        </w:numPr>
        <w:spacing w:before="0"/>
      </w:pPr>
    </w:p>
    <w:p w:rsidR="00A23206" w:rsidRDefault="00A23206" w:rsidP="000738F4">
      <w:pPr>
        <w:pStyle w:val="Memonumpara"/>
        <w:numPr>
          <w:ilvl w:val="0"/>
          <w:numId w:val="0"/>
        </w:numPr>
        <w:spacing w:before="0"/>
      </w:pPr>
      <w:r>
        <w:t>When being filed and served this form will need to be accompanied by:</w:t>
      </w:r>
    </w:p>
    <w:p w:rsidR="00A23206" w:rsidRDefault="00A23206" w:rsidP="00A23206">
      <w:pPr>
        <w:pStyle w:val="Memonumpara"/>
        <w:numPr>
          <w:ilvl w:val="0"/>
          <w:numId w:val="35"/>
        </w:numPr>
        <w:spacing w:before="0"/>
      </w:pPr>
      <w:r>
        <w:t>A statement of claim</w:t>
      </w:r>
    </w:p>
    <w:p w:rsidR="00A23206" w:rsidRDefault="00A23206" w:rsidP="00A23206">
      <w:pPr>
        <w:pStyle w:val="Memonumpara"/>
        <w:numPr>
          <w:ilvl w:val="0"/>
          <w:numId w:val="35"/>
        </w:numPr>
        <w:spacing w:before="0"/>
      </w:pPr>
      <w:r>
        <w:t>A list of documents relied on (form 6)</w:t>
      </w:r>
    </w:p>
    <w:p w:rsidR="00A23206" w:rsidRDefault="00A23206" w:rsidP="00A23206">
      <w:pPr>
        <w:pStyle w:val="Memonumpara"/>
        <w:numPr>
          <w:ilvl w:val="0"/>
          <w:numId w:val="35"/>
        </w:numPr>
        <w:spacing w:before="0"/>
      </w:pPr>
      <w:r>
        <w:t>An application for summary judgment (using form 17)</w:t>
      </w:r>
    </w:p>
    <w:p w:rsidR="00A23206" w:rsidRPr="007321F1" w:rsidRDefault="00A23206" w:rsidP="00A23206">
      <w:pPr>
        <w:pStyle w:val="Memonumpara"/>
        <w:numPr>
          <w:ilvl w:val="0"/>
          <w:numId w:val="35"/>
        </w:numPr>
        <w:spacing w:before="0"/>
      </w:pPr>
      <w:r>
        <w:t>An affidavit in support of the application for summary judgment.</w:t>
      </w:r>
    </w:p>
    <w:p w:rsidR="00A73744" w:rsidRDefault="00A73744" w:rsidP="00FD2099">
      <w:pPr>
        <w:pStyle w:val="DocumentHeading"/>
        <w:spacing w:before="0"/>
        <w:rPr>
          <w:lang w:eastAsia="en-NZ"/>
        </w:rPr>
      </w:pPr>
    </w:p>
    <w:p w:rsidR="006E0BB3" w:rsidRDefault="006E0BB3" w:rsidP="00FD2099">
      <w:pPr>
        <w:pStyle w:val="DocumentHeading"/>
        <w:spacing w:before="0"/>
        <w:rPr>
          <w:lang w:eastAsia="en-NZ"/>
        </w:rPr>
      </w:pPr>
      <w:r>
        <w:rPr>
          <w:lang w:eastAsia="en-NZ"/>
        </w:rPr>
        <w:t>How to use the template</w:t>
      </w:r>
    </w:p>
    <w:p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rsidR="00A73744" w:rsidRPr="006E0BB3" w:rsidRDefault="00A73744" w:rsidP="00FD2099">
      <w:pPr>
        <w:spacing w:after="0" w:line="240" w:lineRule="auto"/>
        <w:rPr>
          <w:rFonts w:eastAsia="Times New Roman" w:cs="Times New Roman"/>
          <w:szCs w:val="24"/>
        </w:rPr>
      </w:pPr>
    </w:p>
    <w:p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rsidR="00A73744" w:rsidRPr="006E0BB3" w:rsidRDefault="00A73744" w:rsidP="00FD2099">
      <w:pPr>
        <w:spacing w:after="0" w:line="240" w:lineRule="auto"/>
        <w:rPr>
          <w:rFonts w:eastAsia="Times New Roman" w:cs="Times New Roman"/>
          <w:szCs w:val="24"/>
        </w:rPr>
      </w:pPr>
    </w:p>
    <w:p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rsidR="00A73744" w:rsidRDefault="00A73744" w:rsidP="00FD2099">
      <w:pPr>
        <w:pStyle w:val="DocumentHeading"/>
        <w:spacing w:before="0"/>
        <w:rPr>
          <w:lang w:eastAsia="en-NZ"/>
        </w:rPr>
      </w:pPr>
    </w:p>
    <w:p w:rsidR="006E0BB3" w:rsidRDefault="006E0BB3" w:rsidP="00FD2099">
      <w:pPr>
        <w:pStyle w:val="DocumentHeading"/>
        <w:spacing w:before="0"/>
        <w:rPr>
          <w:lang w:eastAsia="en-NZ"/>
        </w:rPr>
      </w:pPr>
      <w:r>
        <w:rPr>
          <w:lang w:eastAsia="en-NZ"/>
        </w:rPr>
        <w:t>Formatting your form</w:t>
      </w:r>
    </w:p>
    <w:p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Before printing the form, check the following: </w:t>
      </w:r>
    </w:p>
    <w:p w:rsidR="00A73744" w:rsidRPr="006E0BB3" w:rsidRDefault="00A73744" w:rsidP="00FD2099">
      <w:pPr>
        <w:spacing w:after="0" w:line="240" w:lineRule="auto"/>
        <w:rPr>
          <w:rFonts w:eastAsia="Times New Roman" w:cs="Times New Roman"/>
          <w:szCs w:val="24"/>
        </w:rPr>
      </w:pPr>
    </w:p>
    <w:p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That the pages are numbered. Numbering should at page 1 on the page after the cover page (i.e. the cover page should not be numbered). The template is set up to automatically number the pages in this matter. </w:t>
      </w:r>
    </w:p>
    <w:p w:rsidR="00A73744" w:rsidRPr="006E0BB3" w:rsidRDefault="00A73744" w:rsidP="00FD2099">
      <w:pPr>
        <w:spacing w:after="0" w:line="240" w:lineRule="auto"/>
        <w:rPr>
          <w:rFonts w:eastAsia="Times New Roman" w:cs="Times New Roman"/>
          <w:szCs w:val="24"/>
        </w:rPr>
      </w:pPr>
    </w:p>
    <w:p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You may print the form either single or double-sided. However, </w:t>
      </w:r>
      <w:r w:rsidR="00756AC8">
        <w:rPr>
          <w:rFonts w:eastAsia="Times New Roman" w:cs="Times New Roman"/>
          <w:szCs w:val="24"/>
        </w:rPr>
        <w:t>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rsidR="00A73744" w:rsidRPr="001F6060" w:rsidRDefault="00A73744" w:rsidP="00A73744">
      <w:pPr>
        <w:pStyle w:val="ListParagraph"/>
        <w:spacing w:after="0" w:line="240" w:lineRule="auto"/>
        <w:rPr>
          <w:rFonts w:eastAsia="Times New Roman" w:cs="Times New Roman"/>
          <w:szCs w:val="24"/>
        </w:rPr>
      </w:pPr>
    </w:p>
    <w:p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rsidR="006E0BB3" w:rsidRDefault="006E0BB3" w:rsidP="00FD2099">
      <w:pPr>
        <w:spacing w:after="0" w:line="240" w:lineRule="auto"/>
        <w:rPr>
          <w:rFonts w:ascii="Times New Roman" w:hAnsi="Times New Roman" w:cs="Times New Roman"/>
          <w:sz w:val="24"/>
          <w:szCs w:val="24"/>
          <w:lang w:eastAsia="en-NZ"/>
        </w:rPr>
      </w:pPr>
    </w:p>
    <w:p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rsidR="007248BA" w:rsidRDefault="007248BA"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7248BA" w:rsidP="00FD2099">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56647A9DA3394F61975AB1D2691D9FAC"/>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9C21DD"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260407" w:rsidRDefault="00BF4582" w:rsidP="00FD2099">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rsidR="00BF4582" w:rsidRPr="0013267B" w:rsidRDefault="00260407"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6E0E9A" w:rsidP="00FD2099">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Notice of Proceeding</w:t>
      </w:r>
    </w:p>
    <w:p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357F13" w:rsidRDefault="00CB08D6" w:rsidP="00FD2099">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rsidR="00CB08D6" w:rsidRPr="00357F13" w:rsidRDefault="00CB08D6" w:rsidP="00FD2099">
      <w:pPr>
        <w:spacing w:after="0" w:line="240" w:lineRule="auto"/>
        <w:rPr>
          <w:rFonts w:ascii="Times New Roman" w:hAnsi="Times New Roman" w:cs="Times New Roman"/>
          <w:sz w:val="24"/>
          <w:szCs w:val="24"/>
          <w:lang w:eastAsia="en-NZ"/>
        </w:rPr>
      </w:pPr>
    </w:p>
    <w:p w:rsidR="004B639D" w:rsidRPr="00357F13" w:rsidRDefault="00CB08D6" w:rsidP="00FD2099">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rsidR="00CB08D6" w:rsidRDefault="00CB08D6" w:rsidP="00FD2099">
      <w:pPr>
        <w:spacing w:after="0" w:line="240" w:lineRule="auto"/>
        <w:rPr>
          <w:rFonts w:ascii="Times New Roman" w:hAnsi="Times New Roman" w:cs="Times New Roman"/>
          <w:sz w:val="24"/>
          <w:szCs w:val="24"/>
          <w:lang w:eastAsia="en-NZ"/>
        </w:rPr>
      </w:pPr>
    </w:p>
    <w:p w:rsidR="00BD03A5" w:rsidRDefault="00BD03A5" w:rsidP="00FD2099">
      <w:pPr>
        <w:spacing w:after="0" w:line="240" w:lineRule="auto"/>
        <w:rPr>
          <w:rFonts w:ascii="Times New Roman" w:hAnsi="Times New Roman" w:cs="Times New Roman"/>
          <w:sz w:val="24"/>
          <w:szCs w:val="24"/>
          <w:lang w:eastAsia="en-NZ"/>
        </w:rPr>
      </w:pPr>
    </w:p>
    <w:p w:rsidR="00260407" w:rsidRDefault="00260407" w:rsidP="00FD2099">
      <w:pPr>
        <w:spacing w:after="0" w:line="240" w:lineRule="auto"/>
        <w:rPr>
          <w:rFonts w:ascii="Times New Roman" w:hAnsi="Times New Roman" w:cs="Times New Roman"/>
          <w:sz w:val="24"/>
          <w:szCs w:val="24"/>
          <w:lang w:eastAsia="en-NZ"/>
        </w:rPr>
      </w:pPr>
    </w:p>
    <w:p w:rsidR="00260407" w:rsidRDefault="00260407"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260407" w:rsidRPr="00357F13" w:rsidRDefault="00260407" w:rsidP="00FD2099">
      <w:pPr>
        <w:spacing w:after="0" w:line="240" w:lineRule="auto"/>
        <w:rPr>
          <w:rFonts w:ascii="Times New Roman" w:hAnsi="Times New Roman" w:cs="Times New Roman"/>
          <w:sz w:val="24"/>
          <w:szCs w:val="24"/>
          <w:lang w:eastAsia="en-NZ"/>
        </w:rPr>
      </w:pPr>
    </w:p>
    <w:p w:rsidR="00124388" w:rsidRDefault="00742149" w:rsidP="00FD2099">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rsidR="00742149" w:rsidRPr="003E3D5E" w:rsidRDefault="00853220" w:rsidP="00FD209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rsidR="00CA053A" w:rsidRPr="00CA053A" w:rsidRDefault="00CA053A" w:rsidP="00FD2099">
      <w:pPr>
        <w:spacing w:after="0"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lastRenderedPageBreak/>
        <w:t xml:space="preserve">To the </w:t>
      </w:r>
      <w:sdt>
        <w:sdtPr>
          <w:rPr>
            <w:rFonts w:ascii="Times New Roman" w:eastAsia="Times New Roman" w:hAnsi="Times New Roman" w:cs="Times New Roman"/>
            <w:bCs/>
            <w:sz w:val="24"/>
            <w:szCs w:val="24"/>
            <w:lang w:eastAsia="en-NZ"/>
          </w:rPr>
          <w:alias w:val="Defendant/s"/>
          <w:tag w:val="Defendant/s"/>
          <w:id w:val="97085828"/>
          <w:placeholder>
            <w:docPart w:val="B12D4B9F51114DB6AC90CF3C30E17DF1"/>
          </w:placeholder>
          <w:showingPlcHdr/>
          <w:dropDownList>
            <w:listItem w:value="Choose an item."/>
            <w:listItem w:displayText="defendant" w:value="defendant"/>
            <w:listItem w:displayText="defendants" w:value="defendants"/>
          </w:dropDownList>
        </w:sdtPr>
        <w:sdtEndPr/>
        <w:sdtContent>
          <w:r w:rsidR="00260407" w:rsidRPr="00260407">
            <w:rPr>
              <w:rStyle w:val="PlaceholderText"/>
              <w:color w:val="FF0000"/>
            </w:rPr>
            <w:t>defendant/s</w:t>
          </w:r>
        </w:sdtContent>
      </w:sdt>
      <w:r w:rsidR="00260407">
        <w:rPr>
          <w:rFonts w:ascii="Times New Roman" w:eastAsia="Times New Roman" w:hAnsi="Times New Roman" w:cs="Times New Roman"/>
          <w:bCs/>
          <w:sz w:val="24"/>
          <w:szCs w:val="24"/>
          <w:lang w:eastAsia="en-NZ"/>
        </w:rPr>
        <w:t>:</w:t>
      </w:r>
    </w:p>
    <w:p w:rsidR="00CA053A" w:rsidRDefault="00CA053A" w:rsidP="00FD2099">
      <w:pPr>
        <w:spacing w:after="0" w:line="240" w:lineRule="auto"/>
        <w:rPr>
          <w:rFonts w:ascii="Times New Roman" w:eastAsia="Times New Roman" w:hAnsi="Times New Roman" w:cs="Times New Roman"/>
          <w:b/>
          <w:bCs/>
          <w:sz w:val="24"/>
          <w:szCs w:val="24"/>
          <w:lang w:eastAsia="en-NZ"/>
        </w:rPr>
      </w:pPr>
    </w:p>
    <w:p w:rsidR="000738F4" w:rsidRDefault="00CA053A" w:rsidP="00FD2099">
      <w:pPr>
        <w:spacing w:after="0" w:line="240" w:lineRule="auto"/>
        <w:rPr>
          <w:rFonts w:ascii="Times New Roman" w:eastAsia="Times New Roman" w:hAnsi="Times New Roman" w:cs="Times New Roman"/>
          <w:bCs/>
          <w:sz w:val="24"/>
          <w:szCs w:val="24"/>
          <w:lang w:eastAsia="en-NZ"/>
        </w:rPr>
      </w:pPr>
      <w:r w:rsidRPr="00CA053A">
        <w:rPr>
          <w:rFonts w:ascii="Times New Roman" w:eastAsia="Times New Roman" w:hAnsi="Times New Roman" w:cs="Times New Roman"/>
          <w:b/>
          <w:bCs/>
          <w:sz w:val="24"/>
          <w:szCs w:val="24"/>
          <w:lang w:eastAsia="en-NZ"/>
        </w:rPr>
        <w:t>This document notifies you that</w:t>
      </w:r>
      <w:r w:rsidR="000738F4">
        <w:rPr>
          <w:rFonts w:ascii="Times New Roman" w:eastAsia="Times New Roman" w:hAnsi="Times New Roman" w:cs="Times New Roman"/>
          <w:b/>
          <w:bCs/>
          <w:sz w:val="24"/>
          <w:szCs w:val="24"/>
          <w:lang w:eastAsia="en-NZ"/>
        </w:rPr>
        <w:t>:</w:t>
      </w:r>
      <w:r w:rsidR="000738F4">
        <w:rPr>
          <w:rFonts w:ascii="Times New Roman" w:eastAsia="Times New Roman" w:hAnsi="Times New Roman" w:cs="Times New Roman"/>
          <w:bCs/>
          <w:sz w:val="24"/>
          <w:szCs w:val="24"/>
          <w:lang w:eastAsia="en-NZ"/>
        </w:rPr>
        <w:t xml:space="preserve"> </w:t>
      </w:r>
    </w:p>
    <w:p w:rsidR="000738F4" w:rsidRDefault="000738F4" w:rsidP="00FD2099">
      <w:pPr>
        <w:spacing w:after="0" w:line="240" w:lineRule="auto"/>
        <w:rPr>
          <w:rFonts w:ascii="Times New Roman" w:eastAsia="Times New Roman" w:hAnsi="Times New Roman" w:cs="Times New Roman"/>
          <w:bCs/>
          <w:sz w:val="24"/>
          <w:szCs w:val="24"/>
          <w:lang w:eastAsia="en-NZ"/>
        </w:rPr>
      </w:pPr>
    </w:p>
    <w:p w:rsidR="000738F4" w:rsidRDefault="000738F4" w:rsidP="000738F4">
      <w:pPr>
        <w:pStyle w:val="ListParagraph"/>
        <w:numPr>
          <w:ilvl w:val="0"/>
          <w:numId w:val="24"/>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a claim, a copy of which is served with this document, has been filed by the plaintiff; and</w:t>
      </w:r>
    </w:p>
    <w:p w:rsidR="000738F4" w:rsidRPr="000738F4" w:rsidRDefault="000738F4" w:rsidP="000738F4">
      <w:pPr>
        <w:pStyle w:val="ListParagraph"/>
        <w:spacing w:after="0" w:line="240" w:lineRule="auto"/>
        <w:ind w:left="405"/>
        <w:rPr>
          <w:rFonts w:ascii="Times New Roman" w:hAnsi="Times New Roman" w:cs="Times New Roman"/>
          <w:sz w:val="24"/>
          <w:szCs w:val="24"/>
        </w:rPr>
      </w:pPr>
    </w:p>
    <w:p w:rsidR="000738F4" w:rsidRPr="000738F4" w:rsidRDefault="000738F4" w:rsidP="000738F4">
      <w:pPr>
        <w:pStyle w:val="ListParagraph"/>
        <w:numPr>
          <w:ilvl w:val="0"/>
          <w:numId w:val="24"/>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the plaintiff has also applied to this court for immediate judgment against you (on that claim or, if judgment is not sought on the full claim, to the extent stated in the notice of application for summary judgment also served with this document) on the ground that you have no defence (to the plaintiff’s claim or to the plaintiff’s claim to the extent stated in the application).</w:t>
      </w:r>
    </w:p>
    <w:p w:rsidR="000738F4" w:rsidRDefault="000738F4" w:rsidP="000738F4">
      <w:pPr>
        <w:spacing w:after="0" w:line="240" w:lineRule="auto"/>
        <w:rPr>
          <w:rFonts w:ascii="Times New Roman" w:hAnsi="Times New Roman" w:cs="Times New Roman"/>
          <w:sz w:val="24"/>
          <w:szCs w:val="24"/>
        </w:rPr>
      </w:pPr>
    </w:p>
    <w:p w:rsidR="000738F4" w:rsidRPr="000738F4" w:rsidRDefault="000738F4" w:rsidP="000738F4">
      <w:pPr>
        <w:spacing w:after="0" w:line="240" w:lineRule="auto"/>
        <w:rPr>
          <w:rFonts w:ascii="Times New Roman" w:hAnsi="Times New Roman" w:cs="Times New Roman"/>
          <w:sz w:val="24"/>
          <w:szCs w:val="24"/>
        </w:rPr>
      </w:pPr>
    </w:p>
    <w:p w:rsidR="000738F4" w:rsidRDefault="000738F4" w:rsidP="000738F4">
      <w:pPr>
        <w:spacing w:after="0" w:line="240" w:lineRule="auto"/>
        <w:rPr>
          <w:rFonts w:ascii="Times New Roman" w:hAnsi="Times New Roman" w:cs="Times New Roman"/>
          <w:b/>
          <w:sz w:val="24"/>
          <w:szCs w:val="24"/>
        </w:rPr>
      </w:pPr>
      <w:r w:rsidRPr="000738F4">
        <w:rPr>
          <w:rFonts w:ascii="Times New Roman" w:hAnsi="Times New Roman" w:cs="Times New Roman"/>
          <w:b/>
          <w:sz w:val="24"/>
          <w:szCs w:val="24"/>
        </w:rPr>
        <w:t>Notice of opposition and affidavit setting out defence</w:t>
      </w:r>
    </w:p>
    <w:p w:rsidR="000738F4" w:rsidRPr="000738F4" w:rsidRDefault="000738F4" w:rsidP="000738F4">
      <w:pPr>
        <w:spacing w:after="0" w:line="240" w:lineRule="auto"/>
        <w:rPr>
          <w:rFonts w:ascii="Times New Roman" w:hAnsi="Times New Roman" w:cs="Times New Roman"/>
          <w:b/>
          <w:sz w:val="24"/>
          <w:szCs w:val="24"/>
        </w:rPr>
      </w:pPr>
    </w:p>
    <w:p w:rsidR="000738F4" w:rsidRDefault="000738F4" w:rsidP="000738F4">
      <w:pPr>
        <w:pStyle w:val="ListParagraph"/>
        <w:numPr>
          <w:ilvl w:val="0"/>
          <w:numId w:val="25"/>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If you have a defence to the plaintiff’s claim, you should, not less than 3 working days before the date of hearing shown in the notice of application for summary judgment (also served with this document)</w:t>
      </w:r>
      <w:r>
        <w:rPr>
          <w:rFonts w:ascii="Times New Roman" w:hAnsi="Times New Roman" w:cs="Times New Roman"/>
          <w:sz w:val="24"/>
          <w:szCs w:val="24"/>
        </w:rPr>
        <w:t xml:space="preserve">: </w:t>
      </w:r>
    </w:p>
    <w:p w:rsidR="000738F4" w:rsidRDefault="000738F4" w:rsidP="000738F4">
      <w:pPr>
        <w:pStyle w:val="ListParagraph"/>
        <w:spacing w:after="0" w:line="240" w:lineRule="auto"/>
        <w:ind w:left="360"/>
        <w:rPr>
          <w:rFonts w:ascii="Times New Roman" w:hAnsi="Times New Roman" w:cs="Times New Roman"/>
          <w:sz w:val="24"/>
          <w:szCs w:val="24"/>
        </w:rPr>
      </w:pPr>
    </w:p>
    <w:p w:rsidR="000738F4" w:rsidRDefault="000738F4" w:rsidP="000738F4">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file in the court registry at </w:t>
      </w:r>
      <w:sdt>
        <w:sdtPr>
          <w:rPr>
            <w:rFonts w:ascii="Times New Roman" w:hAnsi="Times New Roman" w:cs="Times New Roman"/>
            <w:sz w:val="24"/>
            <w:szCs w:val="24"/>
            <w:lang w:eastAsia="en-NZ"/>
          </w:rPr>
          <w:id w:val="693238523"/>
          <w:placeholder>
            <w:docPart w:val="1CD5745292C14570AB80444B55F327E2"/>
          </w:placeholder>
          <w:showingPlcHdr/>
          <w:text/>
        </w:sdtPr>
        <w:sdtEndPr/>
        <w:sdtContent>
          <w:r w:rsidRPr="00D46891">
            <w:rPr>
              <w:rStyle w:val="PlaceholderText"/>
              <w:color w:val="FF0000"/>
            </w:rPr>
            <w:t>Court location (e.g. “Manukau”)</w:t>
          </w:r>
        </w:sdtContent>
      </w:sdt>
      <w:r>
        <w:rPr>
          <w:rFonts w:ascii="Times New Roman" w:hAnsi="Times New Roman" w:cs="Times New Roman"/>
          <w:sz w:val="24"/>
          <w:szCs w:val="24"/>
        </w:rPr>
        <w:t>:</w:t>
      </w:r>
    </w:p>
    <w:p w:rsidR="000738F4" w:rsidRDefault="000738F4" w:rsidP="000738F4">
      <w:pPr>
        <w:pStyle w:val="ListParagraph"/>
        <w:spacing w:after="0" w:line="240" w:lineRule="auto"/>
        <w:ind w:left="1080"/>
        <w:rPr>
          <w:rFonts w:ascii="Times New Roman" w:hAnsi="Times New Roman" w:cs="Times New Roman"/>
          <w:sz w:val="24"/>
          <w:szCs w:val="24"/>
        </w:rPr>
      </w:pPr>
    </w:p>
    <w:p w:rsidR="000738F4" w:rsidRDefault="000738F4" w:rsidP="000738F4">
      <w:pPr>
        <w:pStyle w:val="ListParagraph"/>
        <w:numPr>
          <w:ilvl w:val="2"/>
          <w:numId w:val="25"/>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a notice of opposition; and</w:t>
      </w:r>
    </w:p>
    <w:p w:rsidR="000738F4" w:rsidRDefault="000738F4" w:rsidP="000738F4">
      <w:pPr>
        <w:pStyle w:val="ListParagraph"/>
        <w:spacing w:after="0" w:line="240" w:lineRule="auto"/>
        <w:ind w:left="1080"/>
        <w:rPr>
          <w:rFonts w:ascii="Times New Roman" w:hAnsi="Times New Roman" w:cs="Times New Roman"/>
          <w:sz w:val="24"/>
          <w:szCs w:val="24"/>
        </w:rPr>
      </w:pPr>
    </w:p>
    <w:p w:rsidR="000738F4" w:rsidRDefault="000738F4" w:rsidP="000738F4">
      <w:pPr>
        <w:pStyle w:val="ListParagraph"/>
        <w:numPr>
          <w:ilvl w:val="2"/>
          <w:numId w:val="25"/>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an affidavit sworn by you or on your behalf setting out your defence; and</w:t>
      </w:r>
    </w:p>
    <w:p w:rsidR="000738F4" w:rsidRDefault="000738F4" w:rsidP="000738F4">
      <w:pPr>
        <w:pStyle w:val="ListParagraph"/>
        <w:spacing w:after="0" w:line="240" w:lineRule="auto"/>
        <w:ind w:left="1080"/>
        <w:rPr>
          <w:rFonts w:ascii="Times New Roman" w:hAnsi="Times New Roman" w:cs="Times New Roman"/>
          <w:sz w:val="24"/>
          <w:szCs w:val="24"/>
        </w:rPr>
      </w:pPr>
    </w:p>
    <w:p w:rsidR="000738F4" w:rsidRDefault="000738F4" w:rsidP="000738F4">
      <w:pPr>
        <w:pStyle w:val="ListParagraph"/>
        <w:numPr>
          <w:ilvl w:val="1"/>
          <w:numId w:val="25"/>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serve a copy of that notice of opposition and a copy of that affidavit on the plaintiff.</w:t>
      </w:r>
    </w:p>
    <w:p w:rsidR="000738F4" w:rsidRDefault="000738F4" w:rsidP="000738F4">
      <w:pPr>
        <w:pStyle w:val="ListParagraph"/>
        <w:spacing w:after="0" w:line="240" w:lineRule="auto"/>
        <w:rPr>
          <w:rFonts w:ascii="Times New Roman" w:hAnsi="Times New Roman" w:cs="Times New Roman"/>
          <w:sz w:val="24"/>
          <w:szCs w:val="24"/>
        </w:rPr>
      </w:pPr>
    </w:p>
    <w:p w:rsidR="000738F4" w:rsidRDefault="000738F4" w:rsidP="000738F4">
      <w:pPr>
        <w:pStyle w:val="ListParagraph"/>
        <w:numPr>
          <w:ilvl w:val="0"/>
          <w:numId w:val="25"/>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The court may give whatever judgment on the plaintiff’s claim against you is thought just if you fail—</w:t>
      </w:r>
    </w:p>
    <w:p w:rsidR="000738F4" w:rsidRDefault="000738F4" w:rsidP="000738F4">
      <w:pPr>
        <w:pStyle w:val="ListParagraph"/>
        <w:spacing w:after="0" w:line="240" w:lineRule="auto"/>
        <w:ind w:left="360"/>
        <w:rPr>
          <w:rFonts w:ascii="Times New Roman" w:hAnsi="Times New Roman" w:cs="Times New Roman"/>
          <w:sz w:val="24"/>
          <w:szCs w:val="24"/>
        </w:rPr>
      </w:pPr>
    </w:p>
    <w:p w:rsidR="000738F4" w:rsidRDefault="000738F4" w:rsidP="000738F4">
      <w:pPr>
        <w:pStyle w:val="ListParagraph"/>
        <w:numPr>
          <w:ilvl w:val="1"/>
          <w:numId w:val="25"/>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to file both a notice of opposition and an affidavit, and to serve copies of them on the plaintiff; and</w:t>
      </w:r>
    </w:p>
    <w:p w:rsidR="000738F4" w:rsidRDefault="000738F4" w:rsidP="000738F4">
      <w:pPr>
        <w:pStyle w:val="ListParagraph"/>
        <w:spacing w:after="0" w:line="240" w:lineRule="auto"/>
        <w:rPr>
          <w:rFonts w:ascii="Times New Roman" w:hAnsi="Times New Roman" w:cs="Times New Roman"/>
          <w:sz w:val="24"/>
          <w:szCs w:val="24"/>
        </w:rPr>
      </w:pPr>
    </w:p>
    <w:p w:rsidR="000738F4" w:rsidRDefault="000738F4" w:rsidP="000738F4">
      <w:pPr>
        <w:pStyle w:val="ListParagraph"/>
        <w:numPr>
          <w:ilvl w:val="1"/>
          <w:numId w:val="25"/>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to appear on the date of hearing in opposition to the plaintiff’s application.</w:t>
      </w:r>
    </w:p>
    <w:p w:rsidR="000738F4" w:rsidRDefault="000738F4" w:rsidP="000738F4">
      <w:pPr>
        <w:spacing w:after="0" w:line="240" w:lineRule="auto"/>
        <w:rPr>
          <w:rFonts w:ascii="Times New Roman" w:hAnsi="Times New Roman" w:cs="Times New Roman"/>
          <w:sz w:val="24"/>
          <w:szCs w:val="24"/>
        </w:rPr>
      </w:pPr>
    </w:p>
    <w:p w:rsidR="000738F4" w:rsidRDefault="000738F4" w:rsidP="000738F4">
      <w:pPr>
        <w:spacing w:after="0" w:line="240" w:lineRule="auto"/>
        <w:rPr>
          <w:rFonts w:ascii="Times New Roman" w:hAnsi="Times New Roman" w:cs="Times New Roman"/>
          <w:sz w:val="24"/>
          <w:szCs w:val="24"/>
        </w:rPr>
      </w:pPr>
    </w:p>
    <w:p w:rsidR="000738F4" w:rsidRDefault="000738F4" w:rsidP="000738F4">
      <w:pPr>
        <w:spacing w:after="0" w:line="240" w:lineRule="auto"/>
        <w:rPr>
          <w:rFonts w:ascii="Times New Roman" w:hAnsi="Times New Roman" w:cs="Times New Roman"/>
          <w:b/>
          <w:sz w:val="24"/>
          <w:szCs w:val="24"/>
        </w:rPr>
      </w:pPr>
      <w:r w:rsidRPr="000738F4">
        <w:rPr>
          <w:rFonts w:ascii="Times New Roman" w:hAnsi="Times New Roman" w:cs="Times New Roman"/>
          <w:b/>
          <w:sz w:val="24"/>
          <w:szCs w:val="24"/>
        </w:rPr>
        <w:t>Statement of defence</w:t>
      </w:r>
    </w:p>
    <w:p w:rsidR="000738F4" w:rsidRPr="000738F4" w:rsidRDefault="000738F4" w:rsidP="000738F4">
      <w:pPr>
        <w:spacing w:after="0" w:line="240" w:lineRule="auto"/>
        <w:rPr>
          <w:rFonts w:ascii="Times New Roman" w:hAnsi="Times New Roman" w:cs="Times New Roman"/>
          <w:b/>
          <w:sz w:val="24"/>
          <w:szCs w:val="24"/>
        </w:rPr>
      </w:pPr>
    </w:p>
    <w:p w:rsidR="000738F4" w:rsidRDefault="000738F4" w:rsidP="000738F4">
      <w:pPr>
        <w:pStyle w:val="ListParagraph"/>
        <w:numPr>
          <w:ilvl w:val="0"/>
          <w:numId w:val="26"/>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You may, in addition to filing a notice of opposition and an affidavit, file a statement of defence.</w:t>
      </w:r>
    </w:p>
    <w:p w:rsidR="000738F4" w:rsidRPr="000738F4" w:rsidRDefault="000738F4" w:rsidP="000738F4">
      <w:pPr>
        <w:pStyle w:val="ListParagraph"/>
        <w:spacing w:after="0" w:line="240" w:lineRule="auto"/>
        <w:ind w:left="360"/>
        <w:rPr>
          <w:rFonts w:ascii="Times New Roman" w:hAnsi="Times New Roman" w:cs="Times New Roman"/>
          <w:sz w:val="24"/>
          <w:szCs w:val="24"/>
        </w:rPr>
      </w:pPr>
    </w:p>
    <w:p w:rsidR="000738F4" w:rsidRDefault="000738F4" w:rsidP="000738F4">
      <w:pPr>
        <w:pStyle w:val="ListParagraph"/>
        <w:numPr>
          <w:ilvl w:val="0"/>
          <w:numId w:val="26"/>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If you want to file a statement of defence,—</w:t>
      </w:r>
    </w:p>
    <w:p w:rsidR="000738F4" w:rsidRPr="000738F4" w:rsidRDefault="000738F4" w:rsidP="000738F4">
      <w:pPr>
        <w:spacing w:after="0" w:line="240" w:lineRule="auto"/>
        <w:rPr>
          <w:rFonts w:ascii="Times New Roman" w:hAnsi="Times New Roman" w:cs="Times New Roman"/>
          <w:sz w:val="24"/>
          <w:szCs w:val="24"/>
        </w:rPr>
      </w:pPr>
    </w:p>
    <w:p w:rsidR="000738F4" w:rsidRDefault="000738F4" w:rsidP="000738F4">
      <w:pPr>
        <w:pStyle w:val="ListParagraph"/>
        <w:numPr>
          <w:ilvl w:val="1"/>
          <w:numId w:val="26"/>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you must file it in the registry of the court in which your notice of opposition and your affidavit were filed; and</w:t>
      </w:r>
    </w:p>
    <w:p w:rsidR="000738F4" w:rsidRPr="000738F4" w:rsidRDefault="000738F4" w:rsidP="000738F4">
      <w:pPr>
        <w:pStyle w:val="ListParagraph"/>
        <w:spacing w:after="0" w:line="240" w:lineRule="auto"/>
        <w:rPr>
          <w:rFonts w:ascii="Times New Roman" w:hAnsi="Times New Roman" w:cs="Times New Roman"/>
          <w:sz w:val="24"/>
          <w:szCs w:val="24"/>
        </w:rPr>
      </w:pPr>
    </w:p>
    <w:p w:rsidR="000738F4" w:rsidRDefault="000738F4" w:rsidP="000738F4">
      <w:pPr>
        <w:pStyle w:val="ListParagraph"/>
        <w:numPr>
          <w:ilvl w:val="1"/>
          <w:numId w:val="26"/>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you must serve a copy of it on the plaintiff; and</w:t>
      </w:r>
    </w:p>
    <w:p w:rsidR="000738F4" w:rsidRPr="000738F4" w:rsidRDefault="000738F4" w:rsidP="000738F4">
      <w:pPr>
        <w:spacing w:after="0" w:line="240" w:lineRule="auto"/>
        <w:rPr>
          <w:rFonts w:ascii="Times New Roman" w:hAnsi="Times New Roman" w:cs="Times New Roman"/>
          <w:sz w:val="24"/>
          <w:szCs w:val="24"/>
        </w:rPr>
      </w:pPr>
    </w:p>
    <w:p w:rsidR="000738F4" w:rsidRPr="000738F4" w:rsidRDefault="000738F4" w:rsidP="000738F4">
      <w:pPr>
        <w:pStyle w:val="ListParagraph"/>
        <w:numPr>
          <w:ilvl w:val="1"/>
          <w:numId w:val="26"/>
        </w:numPr>
        <w:spacing w:after="0" w:line="240" w:lineRule="auto"/>
        <w:rPr>
          <w:rFonts w:ascii="Times New Roman" w:hAnsi="Times New Roman" w:cs="Times New Roman"/>
          <w:sz w:val="24"/>
          <w:szCs w:val="24"/>
        </w:rPr>
      </w:pPr>
      <w:r w:rsidRPr="000738F4">
        <w:rPr>
          <w:rFonts w:ascii="Times New Roman" w:hAnsi="Times New Roman" w:cs="Times New Roman"/>
          <w:sz w:val="24"/>
          <w:szCs w:val="24"/>
        </w:rPr>
        <w:t>you must both file and serve it not less than 3 working days before the date of hearing.</w:t>
      </w:r>
    </w:p>
    <w:p w:rsidR="000738F4" w:rsidRPr="000738F4" w:rsidRDefault="000738F4" w:rsidP="000738F4">
      <w:pPr>
        <w:spacing w:after="0" w:line="240" w:lineRule="auto"/>
        <w:rPr>
          <w:rFonts w:ascii="Times New Roman" w:hAnsi="Times New Roman" w:cs="Times New Roman"/>
          <w:sz w:val="24"/>
          <w:szCs w:val="24"/>
        </w:rPr>
      </w:pPr>
    </w:p>
    <w:p w:rsidR="000738F4" w:rsidRPr="000738F4" w:rsidRDefault="000738F4" w:rsidP="000738F4">
      <w:pPr>
        <w:spacing w:after="0" w:line="240" w:lineRule="auto"/>
        <w:rPr>
          <w:rFonts w:ascii="Times New Roman" w:hAnsi="Times New Roman" w:cs="Times New Roman"/>
          <w:sz w:val="24"/>
          <w:szCs w:val="24"/>
        </w:rPr>
      </w:pP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p>
    <w:p w:rsidR="00CA053A" w:rsidRDefault="00CA053A" w:rsidP="00FD2099">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Date:</w:t>
      </w:r>
      <w:r w:rsidR="00260407" w:rsidRPr="00260407">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297"/>
          <w:placeholder>
            <w:docPart w:val="DefaultPlaceholder_22675703"/>
          </w:placeholder>
          <w:text/>
        </w:sdtPr>
        <w:sdtEndPr/>
        <w:sdtContent>
          <w:r w:rsidR="00BB3B02" w:rsidRPr="00BB3B02">
            <w:rPr>
              <w:rStyle w:val="PlaceholderText"/>
              <w:color w:val="FF0000"/>
            </w:rPr>
            <w:t>Enter date here (may be handwritten</w:t>
          </w:r>
          <w:r w:rsidR="00BB3B02">
            <w:rPr>
              <w:rStyle w:val="PlaceholderText"/>
            </w:rPr>
            <w:t>)</w:t>
          </w:r>
        </w:sdtContent>
      </w:sdt>
    </w:p>
    <w:p w:rsidR="00260407" w:rsidRDefault="00260407" w:rsidP="00FD2099">
      <w:pPr>
        <w:spacing w:after="0" w:line="240" w:lineRule="auto"/>
        <w:rPr>
          <w:rFonts w:ascii="Times New Roman" w:eastAsia="Times New Roman" w:hAnsi="Times New Roman" w:cs="Times New Roman"/>
          <w:bCs/>
          <w:sz w:val="24"/>
          <w:szCs w:val="24"/>
          <w:lang w:eastAsia="en-NZ"/>
        </w:rPr>
      </w:pPr>
    </w:p>
    <w:p w:rsidR="00BB3B02" w:rsidRPr="00260407" w:rsidRDefault="00BB3B02" w:rsidP="00FD2099">
      <w:pPr>
        <w:spacing w:after="0" w:line="240" w:lineRule="auto"/>
        <w:rPr>
          <w:rFonts w:ascii="Times New Roman" w:eastAsia="Times New Roman" w:hAnsi="Times New Roman" w:cs="Times New Roman"/>
          <w:bCs/>
          <w:sz w:val="24"/>
          <w:szCs w:val="24"/>
          <w:lang w:eastAsia="en-NZ"/>
        </w:rPr>
      </w:pP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sidR="00260407">
        <w:rPr>
          <w:rFonts w:ascii="Times New Roman" w:eastAsia="Times New Roman" w:hAnsi="Times New Roman" w:cs="Times New Roman"/>
          <w:bCs/>
          <w:sz w:val="24"/>
          <w:szCs w:val="24"/>
          <w:lang w:eastAsia="en-NZ"/>
        </w:rPr>
        <w:t xml:space="preserve"> </w:t>
      </w:r>
      <w:r w:rsidR="00260407">
        <w:rPr>
          <w:rFonts w:ascii="Times New Roman" w:eastAsia="Times New Roman" w:hAnsi="Times New Roman" w:cs="Times New Roman"/>
          <w:bCs/>
          <w:sz w:val="24"/>
          <w:szCs w:val="24"/>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Pr>
          <w:rFonts w:ascii="Times New Roman" w:eastAsia="Times New Roman" w:hAnsi="Times New Roman" w:cs="Times New Roman"/>
          <w:bCs/>
          <w:sz w:val="24"/>
          <w:szCs w:val="24"/>
          <w:u w:val="single"/>
          <w:lang w:eastAsia="en-NZ"/>
        </w:rPr>
        <w:t xml:space="preserve"> </w:t>
      </w:r>
      <w:r w:rsidR="00260407" w:rsidRPr="00260407">
        <w:rPr>
          <w:rFonts w:ascii="Times New Roman" w:eastAsia="Times New Roman" w:hAnsi="Times New Roman" w:cs="Times New Roman"/>
          <w:bCs/>
          <w:color w:val="00B0F0"/>
          <w:sz w:val="24"/>
          <w:szCs w:val="24"/>
          <w:lang w:eastAsia="en-NZ"/>
        </w:rPr>
        <w:t>(sign here)</w:t>
      </w: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sidR="00260407">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A444218A24EB4E718ABC4C09A3EE8A0C"/>
          </w:placeholder>
          <w:showingPlcHdr/>
        </w:sdtPr>
        <w:sdtEndPr/>
        <w:sdtContent>
          <w:r w:rsidR="00260407" w:rsidRPr="00260407">
            <w:rPr>
              <w:rStyle w:val="PlaceholderText"/>
              <w:color w:val="FF0000"/>
            </w:rPr>
            <w:t>Enter your name</w:t>
          </w:r>
        </w:sdtContent>
      </w:sdt>
    </w:p>
    <w:p w:rsidR="00CA053A" w:rsidRDefault="00CA053A" w:rsidP="00FD2099">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8E279D79DD3F497A9FAF0D3A22E65358"/>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rsidR="00260407" w:rsidRPr="00260407" w:rsidRDefault="00260407" w:rsidP="00FD2099">
          <w:pPr>
            <w:spacing w:after="0" w:line="240" w:lineRule="auto"/>
            <w:rPr>
              <w:rFonts w:ascii="Times New Roman" w:eastAsia="Times New Roman" w:hAnsi="Times New Roman" w:cs="Times New Roman"/>
              <w:bCs/>
              <w:sz w:val="24"/>
              <w:szCs w:val="24"/>
              <w:lang w:eastAsia="en-NZ"/>
            </w:rPr>
          </w:pPr>
          <w:r w:rsidRPr="00260407">
            <w:rPr>
              <w:rStyle w:val="PlaceholderText"/>
              <w:color w:val="FF0000"/>
            </w:rPr>
            <w:t>Select your role</w:t>
          </w:r>
        </w:p>
      </w:sdtContent>
    </w:sdt>
    <w:p w:rsidR="008566E2" w:rsidRDefault="008566E2" w:rsidP="00FD2099">
      <w:pPr>
        <w:spacing w:after="0" w:line="240" w:lineRule="auto"/>
        <w:rPr>
          <w:rFonts w:eastAsia="Times New Roman"/>
          <w:lang w:eastAsia="en-NZ"/>
        </w:rPr>
      </w:pPr>
    </w:p>
    <w:p w:rsidR="008566E2" w:rsidRDefault="008566E2" w:rsidP="00FD2099">
      <w:pPr>
        <w:spacing w:after="0" w:line="240" w:lineRule="auto"/>
        <w:rPr>
          <w:rFonts w:eastAsia="Times New Roman"/>
          <w:lang w:eastAsia="en-NZ"/>
        </w:rPr>
      </w:pPr>
    </w:p>
    <w:p w:rsidR="002E2ECB" w:rsidRDefault="002E2ECB" w:rsidP="00FD2099">
      <w:pPr>
        <w:spacing w:after="0" w:line="240" w:lineRule="auto"/>
        <w:rPr>
          <w:rFonts w:ascii="Times New Roman" w:eastAsia="Times New Roman" w:hAnsi="Times New Roman" w:cs="Times New Roman"/>
          <w:b/>
          <w:bCs/>
          <w:sz w:val="24"/>
          <w:szCs w:val="24"/>
          <w:lang w:eastAsia="en-NZ"/>
        </w:rPr>
      </w:pPr>
      <w:r>
        <w:rPr>
          <w:rFonts w:ascii="Times New Roman" w:eastAsia="Times New Roman" w:hAnsi="Times New Roman" w:cs="Times New Roman"/>
          <w:b/>
          <w:bCs/>
          <w:sz w:val="24"/>
          <w:szCs w:val="24"/>
          <w:lang w:eastAsia="en-NZ"/>
        </w:rPr>
        <w:br w:type="page"/>
      </w:r>
    </w:p>
    <w:p w:rsidR="00CA053A" w:rsidRPr="00FD2099" w:rsidRDefault="00FD2099" w:rsidP="00FD2099">
      <w:pPr>
        <w:spacing w:after="0" w:line="240" w:lineRule="auto"/>
        <w:jc w:val="center"/>
        <w:rPr>
          <w:rFonts w:ascii="Times New Roman" w:eastAsia="Times New Roman" w:hAnsi="Times New Roman" w:cs="Times New Roman"/>
          <w:lang w:eastAsia="en-NZ"/>
        </w:rPr>
      </w:pPr>
      <w:r>
        <w:rPr>
          <w:rFonts w:ascii="Times New Roman" w:eastAsia="Times New Roman" w:hAnsi="Times New Roman" w:cs="Times New Roman"/>
          <w:sz w:val="32"/>
          <w:szCs w:val="32"/>
          <w:lang w:eastAsia="en-NZ"/>
        </w:rPr>
        <w:lastRenderedPageBreak/>
        <w:t>Information for d</w:t>
      </w:r>
      <w:r w:rsidR="00CA053A" w:rsidRPr="00FD2099">
        <w:rPr>
          <w:rFonts w:ascii="Times New Roman" w:eastAsia="Times New Roman" w:hAnsi="Times New Roman" w:cs="Times New Roman"/>
          <w:sz w:val="32"/>
          <w:szCs w:val="32"/>
          <w:lang w:eastAsia="en-NZ"/>
        </w:rPr>
        <w:t>efendant(s)</w:t>
      </w:r>
    </w:p>
    <w:p w:rsidR="00CA053A" w:rsidRPr="00FD2099" w:rsidRDefault="00CA053A" w:rsidP="00FD2099">
      <w:pPr>
        <w:spacing w:after="0" w:line="240" w:lineRule="auto"/>
        <w:rPr>
          <w:rFonts w:ascii="Times New Roman" w:eastAsia="Times New Roman" w:hAnsi="Times New Roman" w:cs="Times New Roman"/>
          <w:lang w:eastAsia="en-NZ"/>
        </w:rPr>
      </w:pPr>
    </w:p>
    <w:p w:rsidR="00CA053A" w:rsidRPr="00FD2099" w:rsidRDefault="00CA053A" w:rsidP="00FD2099">
      <w:pPr>
        <w:spacing w:after="0" w:line="240" w:lineRule="auto"/>
        <w:rPr>
          <w:rFonts w:ascii="Times New Roman" w:eastAsia="Times New Roman" w:hAnsi="Times New Roman" w:cs="Times New Roman"/>
          <w:b/>
          <w:sz w:val="24"/>
          <w:szCs w:val="24"/>
          <w:lang w:eastAsia="en-NZ"/>
        </w:rPr>
      </w:pPr>
      <w:r w:rsidRPr="00FD2099">
        <w:rPr>
          <w:rFonts w:ascii="Times New Roman" w:eastAsia="Times New Roman" w:hAnsi="Times New Roman" w:cs="Times New Roman"/>
          <w:b/>
          <w:sz w:val="24"/>
          <w:szCs w:val="24"/>
          <w:lang w:eastAsia="en-NZ"/>
        </w:rPr>
        <w:t>Advice</w:t>
      </w:r>
    </w:p>
    <w:p w:rsidR="00CA053A" w:rsidRPr="00FD2099"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Although you do not have to employ a solicitor for the purpose of this proceeding, it is recommended that you consult a solicitor about this matter immediately.</w:t>
      </w:r>
      <w:r w:rsidRPr="00FD2099">
        <w:rPr>
          <w:rFonts w:ascii="Times New Roman" w:eastAsia="Times New Roman" w:hAnsi="Times New Roman" w:cs="Times New Roman"/>
          <w:color w:val="FF0000"/>
          <w:sz w:val="24"/>
          <w:szCs w:val="24"/>
          <w:lang w:eastAsia="en-NZ"/>
        </w:rPr>
        <w:t xml:space="preserve"> </w:t>
      </w:r>
      <w:r w:rsidRPr="00FD2099">
        <w:rPr>
          <w:rFonts w:ascii="Times New Roman" w:eastAsia="Times New Roman" w:hAnsi="Times New Roman" w:cs="Times New Roman"/>
          <w:color w:val="FF0000"/>
          <w:sz w:val="24"/>
          <w:szCs w:val="24"/>
          <w:lang w:eastAsia="en-NZ"/>
        </w:rPr>
        <w:br/>
      </w:r>
    </w:p>
    <w:p w:rsidR="00CA053A" w:rsidRPr="00FD2099" w:rsidRDefault="00CA053A" w:rsidP="00FD2099">
      <w:pPr>
        <w:spacing w:after="0" w:line="240" w:lineRule="auto"/>
        <w:rPr>
          <w:rFonts w:ascii="Times New Roman" w:eastAsia="Times New Roman" w:hAnsi="Times New Roman" w:cs="Times New Roman"/>
          <w:b/>
          <w:sz w:val="24"/>
          <w:szCs w:val="24"/>
          <w:lang w:eastAsia="en-NZ"/>
        </w:rPr>
      </w:pPr>
      <w:r w:rsidRPr="00FD2099">
        <w:rPr>
          <w:rFonts w:ascii="Times New Roman" w:eastAsia="Times New Roman" w:hAnsi="Times New Roman" w:cs="Times New Roman"/>
          <w:b/>
          <w:sz w:val="24"/>
          <w:szCs w:val="24"/>
          <w:lang w:eastAsia="en-NZ"/>
        </w:rPr>
        <w:t>Legal Aid</w:t>
      </w:r>
    </w:p>
    <w:p w:rsidR="003C172E"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If you cannot afford to meet the cost of the proceeding, you may be entitled to assistance under the Legal Services Act 2011 and regulations made under that Act.</w:t>
      </w:r>
    </w:p>
    <w:p w:rsidR="003C172E" w:rsidRDefault="003C172E" w:rsidP="003C172E">
      <w:pPr>
        <w:spacing w:after="0" w:line="240" w:lineRule="auto"/>
        <w:rPr>
          <w:rFonts w:ascii="Times New Roman" w:eastAsia="Times New Roman" w:hAnsi="Times New Roman" w:cs="Times New Roman"/>
          <w:sz w:val="24"/>
          <w:szCs w:val="24"/>
          <w:lang w:eastAsia="en-NZ"/>
        </w:rPr>
      </w:pPr>
    </w:p>
    <w:p w:rsidR="003C172E" w:rsidRPr="003C172E" w:rsidRDefault="003C172E" w:rsidP="003C172E">
      <w:pPr>
        <w:spacing w:after="0" w:line="240" w:lineRule="auto"/>
      </w:pPr>
      <w:r w:rsidRPr="003C172E">
        <w:rPr>
          <w:rFonts w:ascii="Times New Roman" w:hAnsi="Times New Roman" w:cs="Times New Roman"/>
          <w:sz w:val="24"/>
          <w:szCs w:val="24"/>
          <w:lang w:eastAsia="en-NZ"/>
        </w:rPr>
        <w:t>3</w:t>
      </w:r>
      <w:r>
        <w:rPr>
          <w:lang w:eastAsia="en-NZ"/>
        </w:rPr>
        <w:t xml:space="preserve">. </w:t>
      </w:r>
      <w:sdt>
        <w:sdtPr>
          <w:rPr>
            <w:lang w:eastAsia="en-NZ"/>
          </w:rPr>
          <w:id w:val="97085841"/>
          <w:placeholder>
            <w:docPart w:val="FB2F5810900D40BEA16A94F89279C7B4"/>
          </w:placeholder>
          <w:showingPlcHdr/>
          <w:dropDownList>
            <w:listItem w:value="Choose an item."/>
            <w:listItem w:displayText="The plaintiff is in receipt of legal aid for the purpose of this proceeding." w:value="The plaintiff is in receipt of legal aid for the purpose of this proceeding."/>
            <w:listItem w:displayText="The plaintiff is not in receipt of legal aid for the purpose of this proceeding. " w:value="The plaintiff is not in receipt of legal aid for the purpose of this proceeding. "/>
            <w:listItem w:displayText="The plaintiff has applied for legal aid for the purpose of this proceeding." w:value="The plaintiff has applied for legal aid for the purpose of this proceeding."/>
          </w:dropDownList>
        </w:sdtPr>
        <w:sdtEndPr/>
        <w:sdtContent>
          <w:r w:rsidR="00CB2C88" w:rsidRPr="00FD2099">
            <w:rPr>
              <w:rStyle w:val="PlaceholderText"/>
              <w:rFonts w:ascii="Times New Roman" w:hAnsi="Times New Roman" w:cs="Times New Roman"/>
              <w:color w:val="FF0000"/>
              <w:sz w:val="24"/>
              <w:szCs w:val="24"/>
            </w:rPr>
            <w:t>Choose the statement that applies in regards to legal aid</w:t>
          </w:r>
        </w:sdtContent>
      </w:sdt>
      <w:r w:rsidR="00CA053A" w:rsidRPr="00FD2099">
        <w:rPr>
          <w:i/>
          <w:lang w:eastAsia="en-NZ"/>
        </w:rPr>
        <w:br/>
      </w:r>
    </w:p>
    <w:p w:rsidR="003C172E" w:rsidRPr="003C172E" w:rsidRDefault="003C172E" w:rsidP="003C172E">
      <w:pPr>
        <w:spacing w:after="0" w:line="240" w:lineRule="auto"/>
        <w:rPr>
          <w:rFonts w:ascii="Times New Roman" w:hAnsi="Times New Roman" w:cs="Times New Roman"/>
          <w:b/>
          <w:sz w:val="24"/>
          <w:szCs w:val="24"/>
        </w:rPr>
      </w:pPr>
      <w:r w:rsidRPr="003C172E">
        <w:rPr>
          <w:rFonts w:ascii="Times New Roman" w:hAnsi="Times New Roman" w:cs="Times New Roman"/>
          <w:b/>
          <w:sz w:val="24"/>
          <w:szCs w:val="24"/>
        </w:rPr>
        <w:t>Appearance objecting to jurisdiction of court</w:t>
      </w:r>
    </w:p>
    <w:p w:rsidR="003C172E" w:rsidRDefault="003C172E" w:rsidP="003C172E">
      <w:pPr>
        <w:pStyle w:val="ListParagraph"/>
        <w:numPr>
          <w:ilvl w:val="0"/>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If you object to the jurisdiction of the court to hear and determine this proceeding, you may, within the time allowed for filing your notice of opposition and your affidavit,—</w:t>
      </w:r>
    </w:p>
    <w:p w:rsidR="003C172E" w:rsidRDefault="003C172E" w:rsidP="003C172E">
      <w:pPr>
        <w:pStyle w:val="ListParagraph"/>
        <w:numPr>
          <w:ilvl w:val="1"/>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file in the registry of the court, instead of a notice of opposition and an affidavit, an appearance stating your objection and the grounds for it; and</w:t>
      </w:r>
    </w:p>
    <w:p w:rsidR="003C172E" w:rsidRDefault="003C172E" w:rsidP="003C172E">
      <w:pPr>
        <w:pStyle w:val="ListParagraph"/>
        <w:numPr>
          <w:ilvl w:val="1"/>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serve a copy of the appearance on the plaintiff.</w:t>
      </w:r>
    </w:p>
    <w:p w:rsidR="003C172E" w:rsidRPr="003C172E" w:rsidRDefault="003C172E" w:rsidP="003C172E">
      <w:pPr>
        <w:spacing w:after="0" w:line="240" w:lineRule="auto"/>
        <w:rPr>
          <w:rFonts w:ascii="Times New Roman" w:hAnsi="Times New Roman" w:cs="Times New Roman"/>
          <w:sz w:val="24"/>
          <w:szCs w:val="24"/>
        </w:rPr>
      </w:pPr>
    </w:p>
    <w:p w:rsidR="003C172E" w:rsidRDefault="003C172E" w:rsidP="003C172E">
      <w:pPr>
        <w:pStyle w:val="ListParagraph"/>
        <w:numPr>
          <w:ilvl w:val="0"/>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Such an appearance will not be treated as a submission to the jurisdiction of the court.</w:t>
      </w:r>
    </w:p>
    <w:p w:rsidR="003C172E" w:rsidRPr="003C172E" w:rsidRDefault="003C172E" w:rsidP="003C172E">
      <w:pPr>
        <w:pStyle w:val="ListParagraph"/>
        <w:spacing w:after="0" w:line="240" w:lineRule="auto"/>
        <w:ind w:left="360"/>
        <w:rPr>
          <w:rFonts w:ascii="Times New Roman" w:hAnsi="Times New Roman" w:cs="Times New Roman"/>
          <w:sz w:val="24"/>
          <w:szCs w:val="24"/>
        </w:rPr>
      </w:pPr>
    </w:p>
    <w:p w:rsidR="003C172E" w:rsidRPr="003C172E" w:rsidRDefault="003C172E" w:rsidP="003C172E">
      <w:pPr>
        <w:spacing w:after="0" w:line="240" w:lineRule="auto"/>
        <w:rPr>
          <w:rFonts w:ascii="Times New Roman" w:hAnsi="Times New Roman" w:cs="Times New Roman"/>
          <w:b/>
          <w:sz w:val="24"/>
          <w:szCs w:val="24"/>
        </w:rPr>
      </w:pPr>
      <w:r w:rsidRPr="003C172E">
        <w:rPr>
          <w:rFonts w:ascii="Times New Roman" w:hAnsi="Times New Roman" w:cs="Times New Roman"/>
          <w:b/>
          <w:sz w:val="24"/>
          <w:szCs w:val="24"/>
        </w:rPr>
        <w:t>Registry hours</w:t>
      </w:r>
    </w:p>
    <w:p w:rsidR="003C172E" w:rsidRDefault="003C172E" w:rsidP="003C172E">
      <w:pPr>
        <w:pStyle w:val="ListParagraph"/>
        <w:numPr>
          <w:ilvl w:val="0"/>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The registry hours of the court are from 9 am to 5 pm, except on court holidays.</w:t>
      </w:r>
    </w:p>
    <w:p w:rsidR="003C172E" w:rsidRPr="003C172E" w:rsidRDefault="003C172E" w:rsidP="003C172E">
      <w:pPr>
        <w:pStyle w:val="ListParagraph"/>
        <w:spacing w:after="0" w:line="240" w:lineRule="auto"/>
        <w:ind w:left="360"/>
        <w:rPr>
          <w:rFonts w:ascii="Times New Roman" w:hAnsi="Times New Roman" w:cs="Times New Roman"/>
          <w:sz w:val="24"/>
          <w:szCs w:val="24"/>
        </w:rPr>
      </w:pPr>
    </w:p>
    <w:p w:rsidR="003C172E" w:rsidRPr="003C172E" w:rsidRDefault="003C172E" w:rsidP="003C172E">
      <w:pPr>
        <w:spacing w:after="0" w:line="240" w:lineRule="auto"/>
        <w:rPr>
          <w:rFonts w:ascii="Times New Roman" w:hAnsi="Times New Roman" w:cs="Times New Roman"/>
          <w:b/>
          <w:sz w:val="24"/>
          <w:szCs w:val="24"/>
        </w:rPr>
      </w:pPr>
      <w:r w:rsidRPr="003C172E">
        <w:rPr>
          <w:rFonts w:ascii="Times New Roman" w:hAnsi="Times New Roman" w:cs="Times New Roman"/>
          <w:b/>
          <w:sz w:val="24"/>
          <w:szCs w:val="24"/>
        </w:rPr>
        <w:t>Working days</w:t>
      </w:r>
    </w:p>
    <w:p w:rsidR="003C172E" w:rsidRPr="003C172E" w:rsidRDefault="003C172E" w:rsidP="003C172E">
      <w:pPr>
        <w:pStyle w:val="ListParagraph"/>
        <w:numPr>
          <w:ilvl w:val="0"/>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Working day means any day of the week other than—</w:t>
      </w:r>
    </w:p>
    <w:p w:rsidR="003C172E" w:rsidRPr="003C172E" w:rsidRDefault="003C172E" w:rsidP="003C172E">
      <w:pPr>
        <w:pStyle w:val="ListParagraph"/>
        <w:numPr>
          <w:ilvl w:val="1"/>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Saturday, Sunday, Good Friday, Easter Monday, Anzac Day, Labour Day, the Sovereign’s birthday, and Waitangi Day; and</w:t>
      </w:r>
    </w:p>
    <w:p w:rsidR="003C172E" w:rsidRPr="003C172E" w:rsidRDefault="003C172E" w:rsidP="003C172E">
      <w:pPr>
        <w:pStyle w:val="ListParagraph"/>
        <w:numPr>
          <w:ilvl w:val="1"/>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a day in the period commencing with 25 December in any year and ending with 15 January in the following year; and</w:t>
      </w:r>
    </w:p>
    <w:p w:rsidR="003C172E" w:rsidRPr="003C172E" w:rsidRDefault="003C172E" w:rsidP="003C172E">
      <w:pPr>
        <w:pStyle w:val="ListParagraph"/>
        <w:numPr>
          <w:ilvl w:val="1"/>
          <w:numId w:val="34"/>
        </w:numPr>
        <w:spacing w:after="0" w:line="240" w:lineRule="auto"/>
        <w:rPr>
          <w:rFonts w:ascii="Times New Roman" w:hAnsi="Times New Roman" w:cs="Times New Roman"/>
          <w:sz w:val="24"/>
          <w:szCs w:val="24"/>
        </w:rPr>
      </w:pPr>
      <w:r w:rsidRPr="003C172E">
        <w:rPr>
          <w:rFonts w:ascii="Times New Roman" w:hAnsi="Times New Roman" w:cs="Times New Roman"/>
          <w:sz w:val="24"/>
          <w:szCs w:val="24"/>
        </w:rPr>
        <w:t>if Waitangi Day or Anzac Day falls on a Saturday or a Sunday, the following Monday.</w:t>
      </w:r>
    </w:p>
    <w:p w:rsidR="003C172E" w:rsidRPr="003C172E" w:rsidRDefault="003C172E" w:rsidP="003C172E">
      <w:pPr>
        <w:spacing w:after="0" w:line="240" w:lineRule="auto"/>
        <w:ind w:left="360"/>
        <w:rPr>
          <w:rFonts w:ascii="Times New Roman" w:eastAsia="Times New Roman" w:hAnsi="Times New Roman" w:cs="Times New Roman"/>
          <w:b/>
          <w:sz w:val="24"/>
          <w:szCs w:val="24"/>
          <w:lang w:eastAsia="en-NZ"/>
        </w:rPr>
      </w:pPr>
    </w:p>
    <w:p w:rsidR="00CA053A" w:rsidRDefault="00CA053A" w:rsidP="00FD2099">
      <w:pPr>
        <w:spacing w:after="0" w:line="240" w:lineRule="auto"/>
        <w:rPr>
          <w:rFonts w:ascii="Times New Roman" w:eastAsia="Times New Roman" w:hAnsi="Times New Roman" w:cs="Times New Roman"/>
          <w:b/>
          <w:bCs/>
          <w:sz w:val="24"/>
          <w:szCs w:val="24"/>
          <w:lang w:eastAsia="en-NZ"/>
        </w:rPr>
      </w:pPr>
    </w:p>
    <w:p w:rsidR="00807956" w:rsidRDefault="00807956" w:rsidP="00FD2099">
      <w:pPr>
        <w:spacing w:after="0" w:line="240" w:lineRule="auto"/>
        <w:rPr>
          <w:rFonts w:ascii="Times New Roman" w:eastAsia="Times New Roman" w:hAnsi="Times New Roman" w:cs="Times New Roman"/>
          <w:b/>
          <w:bCs/>
          <w:sz w:val="24"/>
          <w:szCs w:val="24"/>
          <w:lang w:eastAsia="en-NZ"/>
        </w:rPr>
      </w:pPr>
    </w:p>
    <w:p w:rsidR="00FD2099" w:rsidRPr="00807956" w:rsidRDefault="00B22689" w:rsidP="00FD2099">
      <w:pPr>
        <w:spacing w:after="0" w:line="240" w:lineRule="auto"/>
        <w:rPr>
          <w:rFonts w:ascii="Times New Roman" w:eastAsia="Times New Roman" w:hAnsi="Times New Roman" w:cs="Times New Roman"/>
          <w:b/>
          <w:bCs/>
          <w:color w:val="00B0F0"/>
          <w:sz w:val="24"/>
          <w:szCs w:val="24"/>
          <w:lang w:eastAsia="en-NZ"/>
        </w:rPr>
      </w:pPr>
      <w:r w:rsidRPr="00807956">
        <w:rPr>
          <w:rFonts w:ascii="Times New Roman" w:eastAsia="Times New Roman" w:hAnsi="Times New Roman" w:cs="Times New Roman"/>
          <w:b/>
          <w:bCs/>
          <w:color w:val="00B0F0"/>
          <w:sz w:val="24"/>
          <w:szCs w:val="24"/>
          <w:lang w:eastAsia="en-NZ"/>
        </w:rPr>
        <w:t xml:space="preserve">Note: the </w:t>
      </w:r>
      <w:r w:rsidR="000D2774">
        <w:rPr>
          <w:rFonts w:ascii="Times New Roman" w:eastAsia="Times New Roman" w:hAnsi="Times New Roman" w:cs="Times New Roman"/>
          <w:b/>
          <w:bCs/>
          <w:color w:val="00B0F0"/>
          <w:sz w:val="24"/>
          <w:szCs w:val="24"/>
          <w:lang w:eastAsia="en-NZ"/>
        </w:rPr>
        <w:t>next two</w:t>
      </w:r>
      <w:r w:rsidRPr="00807956">
        <w:rPr>
          <w:rFonts w:ascii="Times New Roman" w:eastAsia="Times New Roman" w:hAnsi="Times New Roman" w:cs="Times New Roman"/>
          <w:b/>
          <w:bCs/>
          <w:color w:val="00B0F0"/>
          <w:sz w:val="24"/>
          <w:szCs w:val="24"/>
          <w:lang w:eastAsia="en-NZ"/>
        </w:rPr>
        <w:t xml:space="preserve"> sections are only to be included if the defendant is being served overseas</w:t>
      </w:r>
      <w:r w:rsidR="00FD2099" w:rsidRPr="00807956">
        <w:rPr>
          <w:rFonts w:ascii="Times New Roman" w:eastAsia="Times New Roman" w:hAnsi="Times New Roman" w:cs="Times New Roman"/>
          <w:b/>
          <w:bCs/>
          <w:color w:val="00B0F0"/>
          <w:sz w:val="24"/>
          <w:szCs w:val="24"/>
          <w:lang w:eastAsia="en-NZ"/>
        </w:rPr>
        <w:t xml:space="preserve">. </w:t>
      </w:r>
    </w:p>
    <w:p w:rsidR="00FD2099" w:rsidRPr="00992CD9" w:rsidRDefault="00FD2099" w:rsidP="00992CD9">
      <w:pPr>
        <w:pStyle w:val="ListParagraph"/>
        <w:numPr>
          <w:ilvl w:val="0"/>
          <w:numId w:val="13"/>
        </w:numPr>
        <w:spacing w:after="0" w:line="240" w:lineRule="auto"/>
        <w:rPr>
          <w:rFonts w:ascii="Times New Roman" w:eastAsia="Times New Roman" w:hAnsi="Times New Roman" w:cs="Times New Roman"/>
          <w:bCs/>
          <w:color w:val="00B0F0"/>
          <w:sz w:val="24"/>
          <w:szCs w:val="24"/>
          <w:lang w:eastAsia="en-NZ"/>
        </w:rPr>
      </w:pPr>
      <w:r w:rsidRPr="00992CD9">
        <w:rPr>
          <w:rFonts w:ascii="Times New Roman" w:eastAsia="Times New Roman" w:hAnsi="Times New Roman" w:cs="Times New Roman"/>
          <w:bCs/>
          <w:color w:val="00B0F0"/>
          <w:sz w:val="24"/>
          <w:szCs w:val="24"/>
          <w:lang w:eastAsia="en-NZ"/>
        </w:rPr>
        <w:t xml:space="preserve">If the defendant is </w:t>
      </w:r>
      <w:r w:rsidR="00B22689" w:rsidRPr="00992CD9">
        <w:rPr>
          <w:rFonts w:ascii="Times New Roman" w:eastAsia="Times New Roman" w:hAnsi="Times New Roman" w:cs="Times New Roman"/>
          <w:bCs/>
          <w:color w:val="00B0F0"/>
          <w:sz w:val="24"/>
          <w:szCs w:val="24"/>
          <w:lang w:eastAsia="en-NZ"/>
        </w:rPr>
        <w:t>being</w:t>
      </w:r>
      <w:r w:rsidRPr="00992CD9">
        <w:rPr>
          <w:rFonts w:ascii="Times New Roman" w:eastAsia="Times New Roman" w:hAnsi="Times New Roman" w:cs="Times New Roman"/>
          <w:bCs/>
          <w:color w:val="00B0F0"/>
          <w:sz w:val="24"/>
          <w:szCs w:val="24"/>
          <w:lang w:eastAsia="en-NZ"/>
        </w:rPr>
        <w:t xml:space="preserve"> served in New Zealand, </w:t>
      </w:r>
      <w:r w:rsidRPr="00992CD9">
        <w:rPr>
          <w:rFonts w:ascii="Times New Roman" w:eastAsia="Times New Roman" w:hAnsi="Times New Roman" w:cs="Times New Roman"/>
          <w:b/>
          <w:bCs/>
          <w:color w:val="00B0F0"/>
          <w:sz w:val="24"/>
          <w:szCs w:val="24"/>
          <w:lang w:eastAsia="en-NZ"/>
        </w:rPr>
        <w:t>delete</w:t>
      </w:r>
      <w:r w:rsidRPr="00992CD9">
        <w:rPr>
          <w:rFonts w:ascii="Times New Roman" w:eastAsia="Times New Roman" w:hAnsi="Times New Roman" w:cs="Times New Roman"/>
          <w:bCs/>
          <w:color w:val="00B0F0"/>
          <w:sz w:val="24"/>
          <w:szCs w:val="24"/>
          <w:lang w:eastAsia="en-NZ"/>
        </w:rPr>
        <w:t xml:space="preserve"> </w:t>
      </w:r>
      <w:r w:rsidR="00B22689" w:rsidRPr="00992CD9">
        <w:rPr>
          <w:rFonts w:ascii="Times New Roman" w:eastAsia="Times New Roman" w:hAnsi="Times New Roman" w:cs="Times New Roman"/>
          <w:bCs/>
          <w:color w:val="00B0F0"/>
          <w:sz w:val="24"/>
          <w:szCs w:val="24"/>
          <w:lang w:eastAsia="en-NZ"/>
        </w:rPr>
        <w:t>both of the</w:t>
      </w:r>
      <w:r w:rsidRPr="00992CD9">
        <w:rPr>
          <w:rFonts w:ascii="Times New Roman" w:eastAsia="Times New Roman" w:hAnsi="Times New Roman" w:cs="Times New Roman"/>
          <w:bCs/>
          <w:color w:val="00B0F0"/>
          <w:sz w:val="24"/>
          <w:szCs w:val="24"/>
          <w:lang w:eastAsia="en-NZ"/>
        </w:rPr>
        <w:t xml:space="preserve"> following section</w:t>
      </w:r>
      <w:r w:rsidR="00B22689" w:rsidRPr="00992CD9">
        <w:rPr>
          <w:rFonts w:ascii="Times New Roman" w:eastAsia="Times New Roman" w:hAnsi="Times New Roman" w:cs="Times New Roman"/>
          <w:bCs/>
          <w:color w:val="00B0F0"/>
          <w:sz w:val="24"/>
          <w:szCs w:val="24"/>
          <w:lang w:eastAsia="en-NZ"/>
        </w:rPr>
        <w:t>s</w:t>
      </w:r>
      <w:r w:rsidRPr="00992CD9">
        <w:rPr>
          <w:rFonts w:ascii="Times New Roman" w:eastAsia="Times New Roman" w:hAnsi="Times New Roman" w:cs="Times New Roman"/>
          <w:bCs/>
          <w:color w:val="00B0F0"/>
          <w:sz w:val="24"/>
          <w:szCs w:val="24"/>
          <w:lang w:eastAsia="en-NZ"/>
        </w:rPr>
        <w:t xml:space="preserve">. </w:t>
      </w:r>
    </w:p>
    <w:p w:rsidR="00B22689" w:rsidRPr="00992CD9" w:rsidRDefault="00FD2099" w:rsidP="00992CD9">
      <w:pPr>
        <w:pStyle w:val="ListParagraph"/>
        <w:numPr>
          <w:ilvl w:val="0"/>
          <w:numId w:val="13"/>
        </w:numPr>
        <w:shd w:val="clear" w:color="auto" w:fill="FFFFFF"/>
        <w:spacing w:after="0" w:line="240" w:lineRule="auto"/>
        <w:rPr>
          <w:rFonts w:ascii="Times New Roman" w:eastAsia="Times New Roman" w:hAnsi="Times New Roman" w:cs="Times New Roman"/>
          <w:bCs/>
          <w:color w:val="00B0F0"/>
          <w:sz w:val="24"/>
          <w:szCs w:val="24"/>
          <w:lang w:eastAsia="en-NZ"/>
        </w:rPr>
      </w:pPr>
      <w:r w:rsidRPr="00992CD9">
        <w:rPr>
          <w:rFonts w:ascii="Times New Roman" w:eastAsia="Times New Roman" w:hAnsi="Times New Roman" w:cs="Times New Roman"/>
          <w:bCs/>
          <w:color w:val="00B0F0"/>
          <w:sz w:val="24"/>
          <w:szCs w:val="24"/>
          <w:lang w:eastAsia="en-NZ"/>
        </w:rPr>
        <w:t xml:space="preserve">If the defendant is to be served in Australia, </w:t>
      </w:r>
      <w:r w:rsidRPr="00807956">
        <w:rPr>
          <w:rFonts w:ascii="Times New Roman" w:eastAsia="Times New Roman" w:hAnsi="Times New Roman" w:cs="Times New Roman"/>
          <w:b/>
          <w:bCs/>
          <w:color w:val="00B0F0"/>
          <w:sz w:val="24"/>
          <w:szCs w:val="24"/>
          <w:lang w:eastAsia="en-NZ"/>
        </w:rPr>
        <w:t>delete</w:t>
      </w:r>
      <w:r w:rsidRPr="00992CD9">
        <w:rPr>
          <w:rFonts w:ascii="Times New Roman" w:eastAsia="Times New Roman" w:hAnsi="Times New Roman" w:cs="Times New Roman"/>
          <w:bCs/>
          <w:color w:val="00B0F0"/>
          <w:sz w:val="24"/>
          <w:szCs w:val="24"/>
          <w:lang w:eastAsia="en-NZ"/>
        </w:rPr>
        <w:t xml:space="preserve"> the </w:t>
      </w:r>
      <w:r w:rsidR="00B22689" w:rsidRPr="00992CD9">
        <w:rPr>
          <w:rFonts w:ascii="Times New Roman" w:eastAsia="Times New Roman" w:hAnsi="Times New Roman" w:cs="Times New Roman"/>
          <w:bCs/>
          <w:color w:val="00B0F0"/>
          <w:sz w:val="24"/>
          <w:szCs w:val="24"/>
          <w:lang w:eastAsia="en-NZ"/>
        </w:rPr>
        <w:t>first</w:t>
      </w:r>
      <w:r w:rsidRPr="00992CD9">
        <w:rPr>
          <w:rFonts w:ascii="Times New Roman" w:eastAsia="Times New Roman" w:hAnsi="Times New Roman" w:cs="Times New Roman"/>
          <w:bCs/>
          <w:color w:val="00B0F0"/>
          <w:sz w:val="24"/>
          <w:szCs w:val="24"/>
          <w:lang w:eastAsia="en-NZ"/>
        </w:rPr>
        <w:t xml:space="preserve"> section</w:t>
      </w:r>
      <w:r w:rsidR="00B22689" w:rsidRPr="00992CD9">
        <w:rPr>
          <w:rFonts w:ascii="Times New Roman" w:eastAsia="Times New Roman" w:hAnsi="Times New Roman" w:cs="Times New Roman"/>
          <w:bCs/>
          <w:color w:val="00B0F0"/>
          <w:sz w:val="24"/>
          <w:szCs w:val="24"/>
          <w:lang w:eastAsia="en-NZ"/>
        </w:rPr>
        <w:t xml:space="preserve"> (</w:t>
      </w:r>
      <w:r w:rsidR="00807956" w:rsidRPr="00807956">
        <w:rPr>
          <w:rFonts w:ascii="Times New Roman" w:eastAsia="Times New Roman" w:hAnsi="Times New Roman" w:cs="Times New Roman"/>
          <w:bCs/>
          <w:i/>
          <w:color w:val="00B0F0"/>
          <w:sz w:val="24"/>
          <w:szCs w:val="24"/>
          <w:lang w:eastAsia="en-NZ"/>
        </w:rPr>
        <w:t>i</w:t>
      </w:r>
      <w:r w:rsidR="00B22689" w:rsidRPr="00807956">
        <w:rPr>
          <w:rFonts w:ascii="Times New Roman" w:eastAsia="Times New Roman" w:hAnsi="Times New Roman" w:cs="Times New Roman"/>
          <w:bCs/>
          <w:i/>
          <w:color w:val="00B0F0"/>
          <w:sz w:val="24"/>
          <w:szCs w:val="24"/>
          <w:lang w:eastAsia="en-NZ"/>
        </w:rPr>
        <w:t>nformation for defendant served overseas</w:t>
      </w:r>
      <w:r w:rsidR="00B22689" w:rsidRPr="00992CD9">
        <w:rPr>
          <w:rFonts w:ascii="Times New Roman" w:eastAsia="Times New Roman" w:hAnsi="Times New Roman" w:cs="Times New Roman"/>
          <w:bCs/>
          <w:color w:val="00B0F0"/>
          <w:sz w:val="24"/>
          <w:szCs w:val="24"/>
          <w:lang w:eastAsia="en-NZ"/>
        </w:rPr>
        <w:t xml:space="preserve">) and </w:t>
      </w:r>
      <w:r w:rsidR="00B22689" w:rsidRPr="00807956">
        <w:rPr>
          <w:rFonts w:ascii="Times New Roman" w:eastAsia="Times New Roman" w:hAnsi="Times New Roman" w:cs="Times New Roman"/>
          <w:b/>
          <w:bCs/>
          <w:color w:val="00B0F0"/>
          <w:sz w:val="24"/>
          <w:szCs w:val="24"/>
          <w:lang w:eastAsia="en-NZ"/>
        </w:rPr>
        <w:t>complete</w:t>
      </w:r>
      <w:r w:rsidR="00B22689" w:rsidRPr="00992CD9">
        <w:rPr>
          <w:rFonts w:ascii="Times New Roman" w:eastAsia="Times New Roman" w:hAnsi="Times New Roman" w:cs="Times New Roman"/>
          <w:bCs/>
          <w:color w:val="00B0F0"/>
          <w:sz w:val="24"/>
          <w:szCs w:val="24"/>
          <w:lang w:eastAsia="en-NZ"/>
        </w:rPr>
        <w:t xml:space="preserve"> the second section (</w:t>
      </w:r>
      <w:r w:rsidR="00807956" w:rsidRPr="00807956">
        <w:rPr>
          <w:rFonts w:ascii="Times New Roman" w:eastAsia="Times New Roman" w:hAnsi="Times New Roman" w:cs="Times New Roman"/>
          <w:bCs/>
          <w:i/>
          <w:color w:val="00B0F0"/>
          <w:sz w:val="24"/>
          <w:szCs w:val="24"/>
          <w:lang w:eastAsia="en-NZ"/>
        </w:rPr>
        <w:t>n</w:t>
      </w:r>
      <w:r w:rsidR="00B22689" w:rsidRPr="00807956">
        <w:rPr>
          <w:rFonts w:ascii="Times New Roman" w:eastAsia="Times New Roman" w:hAnsi="Times New Roman" w:cs="Times New Roman"/>
          <w:bCs/>
          <w:i/>
          <w:color w:val="00B0F0"/>
          <w:sz w:val="24"/>
          <w:szCs w:val="24"/>
          <w:lang w:eastAsia="en-NZ"/>
        </w:rPr>
        <w:t>otice giving prescribed information for defendant served in Australia</w:t>
      </w:r>
      <w:r w:rsidR="00B22689" w:rsidRPr="00992CD9">
        <w:rPr>
          <w:rFonts w:ascii="Times New Roman" w:eastAsia="Times New Roman" w:hAnsi="Times New Roman" w:cs="Times New Roman"/>
          <w:bCs/>
          <w:color w:val="00B0F0"/>
          <w:sz w:val="24"/>
          <w:szCs w:val="24"/>
          <w:lang w:eastAsia="en-NZ"/>
        </w:rPr>
        <w:t xml:space="preserve">). </w:t>
      </w:r>
    </w:p>
    <w:p w:rsidR="00B22689" w:rsidRPr="00992CD9" w:rsidRDefault="00B22689" w:rsidP="00992CD9">
      <w:pPr>
        <w:pStyle w:val="ListParagraph"/>
        <w:numPr>
          <w:ilvl w:val="0"/>
          <w:numId w:val="13"/>
        </w:numPr>
        <w:shd w:val="clear" w:color="auto" w:fill="FFFFFF"/>
        <w:spacing w:after="0" w:line="240" w:lineRule="auto"/>
        <w:rPr>
          <w:rFonts w:ascii="Times New Roman" w:eastAsia="Times New Roman" w:hAnsi="Times New Roman" w:cs="Times New Roman"/>
          <w:bCs/>
          <w:color w:val="00B0F0"/>
          <w:sz w:val="24"/>
          <w:szCs w:val="24"/>
          <w:lang w:eastAsia="en-NZ"/>
        </w:rPr>
      </w:pPr>
      <w:r w:rsidRPr="00992CD9">
        <w:rPr>
          <w:rFonts w:ascii="Times New Roman" w:eastAsia="Times New Roman" w:hAnsi="Times New Roman" w:cs="Times New Roman"/>
          <w:bCs/>
          <w:color w:val="00B0F0"/>
          <w:sz w:val="24"/>
          <w:szCs w:val="24"/>
          <w:lang w:eastAsia="en-NZ"/>
        </w:rPr>
        <w:lastRenderedPageBreak/>
        <w:t>If the defendant is being served in a country other than New Zealand or Australia</w:t>
      </w:r>
      <w:r w:rsidR="00992CD9" w:rsidRPr="00992CD9">
        <w:rPr>
          <w:rFonts w:ascii="Times New Roman" w:eastAsia="Times New Roman" w:hAnsi="Times New Roman" w:cs="Times New Roman"/>
          <w:bCs/>
          <w:color w:val="00B0F0"/>
          <w:sz w:val="24"/>
          <w:szCs w:val="24"/>
          <w:lang w:eastAsia="en-NZ"/>
        </w:rPr>
        <w:t xml:space="preserve">, </w:t>
      </w:r>
      <w:r w:rsidR="00992CD9" w:rsidRPr="00807956">
        <w:rPr>
          <w:rFonts w:ascii="Times New Roman" w:eastAsia="Times New Roman" w:hAnsi="Times New Roman" w:cs="Times New Roman"/>
          <w:b/>
          <w:bCs/>
          <w:color w:val="00B0F0"/>
          <w:sz w:val="24"/>
          <w:szCs w:val="24"/>
          <w:lang w:eastAsia="en-NZ"/>
        </w:rPr>
        <w:t>complete</w:t>
      </w:r>
      <w:r w:rsidR="00992CD9" w:rsidRPr="00992CD9">
        <w:rPr>
          <w:rFonts w:ascii="Times New Roman" w:eastAsia="Times New Roman" w:hAnsi="Times New Roman" w:cs="Times New Roman"/>
          <w:bCs/>
          <w:color w:val="00B0F0"/>
          <w:sz w:val="24"/>
          <w:szCs w:val="24"/>
          <w:lang w:eastAsia="en-NZ"/>
        </w:rPr>
        <w:t xml:space="preserve"> the first section (</w:t>
      </w:r>
      <w:r w:rsidR="00807956" w:rsidRPr="00807956">
        <w:rPr>
          <w:rFonts w:ascii="Times New Roman" w:eastAsia="Times New Roman" w:hAnsi="Times New Roman" w:cs="Times New Roman"/>
          <w:bCs/>
          <w:i/>
          <w:color w:val="00B0F0"/>
          <w:sz w:val="24"/>
          <w:szCs w:val="24"/>
          <w:lang w:eastAsia="en-NZ"/>
        </w:rPr>
        <w:t>i</w:t>
      </w:r>
      <w:r w:rsidR="00992CD9" w:rsidRPr="00807956">
        <w:rPr>
          <w:rFonts w:ascii="Times New Roman" w:eastAsia="Times New Roman" w:hAnsi="Times New Roman" w:cs="Times New Roman"/>
          <w:bCs/>
          <w:i/>
          <w:color w:val="00B0F0"/>
          <w:sz w:val="24"/>
          <w:szCs w:val="24"/>
          <w:lang w:eastAsia="en-NZ"/>
        </w:rPr>
        <w:t>nformation for defendant served overseas</w:t>
      </w:r>
      <w:r w:rsidR="00992CD9" w:rsidRPr="00992CD9">
        <w:rPr>
          <w:rFonts w:ascii="Times New Roman" w:eastAsia="Times New Roman" w:hAnsi="Times New Roman" w:cs="Times New Roman"/>
          <w:bCs/>
          <w:color w:val="00B0F0"/>
          <w:sz w:val="24"/>
          <w:szCs w:val="24"/>
          <w:lang w:eastAsia="en-NZ"/>
        </w:rPr>
        <w:t xml:space="preserve">) and </w:t>
      </w:r>
      <w:r w:rsidR="00992CD9" w:rsidRPr="00807956">
        <w:rPr>
          <w:rFonts w:ascii="Times New Roman" w:eastAsia="Times New Roman" w:hAnsi="Times New Roman" w:cs="Times New Roman"/>
          <w:b/>
          <w:bCs/>
          <w:color w:val="00B0F0"/>
          <w:sz w:val="24"/>
          <w:szCs w:val="24"/>
          <w:lang w:eastAsia="en-NZ"/>
        </w:rPr>
        <w:t>delete</w:t>
      </w:r>
      <w:r w:rsidR="00992CD9" w:rsidRPr="00992CD9">
        <w:rPr>
          <w:rFonts w:ascii="Times New Roman" w:eastAsia="Times New Roman" w:hAnsi="Times New Roman" w:cs="Times New Roman"/>
          <w:bCs/>
          <w:color w:val="00B0F0"/>
          <w:sz w:val="24"/>
          <w:szCs w:val="24"/>
          <w:lang w:eastAsia="en-NZ"/>
        </w:rPr>
        <w:t xml:space="preserve"> the second section (</w:t>
      </w:r>
      <w:r w:rsidR="00807956" w:rsidRPr="00807956">
        <w:rPr>
          <w:rFonts w:ascii="Times New Roman" w:eastAsia="Times New Roman" w:hAnsi="Times New Roman" w:cs="Times New Roman"/>
          <w:bCs/>
          <w:i/>
          <w:color w:val="00B0F0"/>
          <w:sz w:val="24"/>
          <w:szCs w:val="24"/>
          <w:lang w:eastAsia="en-NZ"/>
        </w:rPr>
        <w:t>n</w:t>
      </w:r>
      <w:r w:rsidR="00992CD9" w:rsidRPr="00807956">
        <w:rPr>
          <w:rFonts w:ascii="Times New Roman" w:eastAsia="Times New Roman" w:hAnsi="Times New Roman" w:cs="Times New Roman"/>
          <w:bCs/>
          <w:i/>
          <w:color w:val="00B0F0"/>
          <w:sz w:val="24"/>
          <w:szCs w:val="24"/>
          <w:lang w:eastAsia="en-NZ"/>
        </w:rPr>
        <w:t>otice giving prescribed information for defendant served in Australia</w:t>
      </w:r>
      <w:r w:rsidR="00992CD9" w:rsidRPr="00992CD9">
        <w:rPr>
          <w:rFonts w:ascii="Times New Roman" w:eastAsia="Times New Roman" w:hAnsi="Times New Roman" w:cs="Times New Roman"/>
          <w:bCs/>
          <w:color w:val="00B0F0"/>
          <w:sz w:val="24"/>
          <w:szCs w:val="24"/>
          <w:lang w:eastAsia="en-NZ"/>
        </w:rPr>
        <w:t>).</w:t>
      </w:r>
    </w:p>
    <w:p w:rsidR="00FD2099" w:rsidRPr="00B22689" w:rsidRDefault="00FD2099" w:rsidP="00FD2099">
      <w:pPr>
        <w:spacing w:after="0" w:line="240" w:lineRule="auto"/>
        <w:rPr>
          <w:rFonts w:ascii="Times New Roman" w:eastAsia="Times New Roman" w:hAnsi="Times New Roman" w:cs="Times New Roman"/>
          <w:bCs/>
          <w:color w:val="00B0F0"/>
          <w:sz w:val="24"/>
          <w:szCs w:val="24"/>
          <w:lang w:eastAsia="en-NZ"/>
        </w:rPr>
      </w:pPr>
    </w:p>
    <w:p w:rsidR="00FD2099" w:rsidRPr="00FD2099" w:rsidRDefault="00FD2099" w:rsidP="00FD2099">
      <w:pPr>
        <w:shd w:val="clear" w:color="auto" w:fill="FFFFFF"/>
        <w:spacing w:after="0" w:line="240" w:lineRule="auto"/>
        <w:jc w:val="center"/>
        <w:outlineLvl w:val="4"/>
        <w:rPr>
          <w:rFonts w:ascii="Times New Roman" w:eastAsia="Times New Roman" w:hAnsi="Times New Roman" w:cs="Times New Roman"/>
          <w:color w:val="000000"/>
          <w:sz w:val="32"/>
          <w:szCs w:val="32"/>
          <w:lang w:eastAsia="en-NZ"/>
        </w:rPr>
      </w:pPr>
      <w:r w:rsidRPr="00FD2099">
        <w:rPr>
          <w:rFonts w:ascii="Times New Roman" w:eastAsia="Times New Roman" w:hAnsi="Times New Roman" w:cs="Times New Roman"/>
          <w:color w:val="000000"/>
          <w:sz w:val="32"/>
          <w:szCs w:val="32"/>
          <w:lang w:eastAsia="en-NZ"/>
        </w:rPr>
        <w:t>Information for defendant served overseas</w:t>
      </w:r>
    </w:p>
    <w:p w:rsidR="00CA053A" w:rsidRDefault="00CA053A" w:rsidP="00FD2099">
      <w:pPr>
        <w:spacing w:after="0" w:line="240" w:lineRule="auto"/>
        <w:rPr>
          <w:rFonts w:ascii="Times New Roman" w:eastAsia="Times New Roman" w:hAnsi="Times New Roman" w:cs="Times New Roman"/>
          <w:b/>
          <w:bCs/>
          <w:sz w:val="24"/>
          <w:szCs w:val="24"/>
          <w:lang w:eastAsia="en-NZ"/>
        </w:rPr>
      </w:pPr>
    </w:p>
    <w:p w:rsidR="00FD2099" w:rsidRDefault="00FD2099" w:rsidP="00FD2099">
      <w:pPr>
        <w:spacing w:after="0" w:line="240" w:lineRule="auto"/>
        <w:rPr>
          <w:rFonts w:ascii="Times New Roman" w:eastAsia="Times New Roman" w:hAnsi="Times New Roman" w:cs="Times New Roman"/>
          <w:b/>
          <w:bCs/>
          <w:sz w:val="24"/>
          <w:szCs w:val="24"/>
          <w:lang w:eastAsia="en-NZ"/>
        </w:rPr>
      </w:pPr>
      <w:r w:rsidRPr="00FD2099">
        <w:rPr>
          <w:rFonts w:ascii="Times New Roman" w:eastAsia="Times New Roman" w:hAnsi="Times New Roman" w:cs="Times New Roman"/>
          <w:color w:val="000000"/>
          <w:sz w:val="24"/>
          <w:szCs w:val="24"/>
          <w:lang w:eastAsia="en-NZ"/>
        </w:rPr>
        <w:t>Since you are resident outside New Zealand you are further notified that</w:t>
      </w:r>
      <w:r>
        <w:rPr>
          <w:rFonts w:ascii="Times New Roman" w:eastAsia="Times New Roman" w:hAnsi="Times New Roman" w:cs="Times New Roman"/>
          <w:color w:val="000000"/>
          <w:sz w:val="24"/>
          <w:szCs w:val="24"/>
          <w:lang w:eastAsia="en-NZ"/>
        </w:rPr>
        <w:t xml:space="preserve"> – </w:t>
      </w:r>
    </w:p>
    <w:p w:rsidR="00FD2099" w:rsidRPr="00FD2099" w:rsidRDefault="00FD2099" w:rsidP="00FD2099">
      <w:pPr>
        <w:spacing w:after="0" w:line="240" w:lineRule="auto"/>
        <w:rPr>
          <w:rFonts w:ascii="Times New Roman" w:eastAsia="Times New Roman" w:hAnsi="Times New Roman" w:cs="Times New Roman"/>
          <w:bCs/>
          <w:sz w:val="24"/>
          <w:szCs w:val="24"/>
          <w:lang w:eastAsia="en-NZ"/>
        </w:rPr>
      </w:pPr>
    </w:p>
    <w:p w:rsid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The plaintiff has commenced a proceeding against you in the District Court of New Zealand, claiming the relief specified in the attached statement of claim</w:t>
      </w:r>
      <w:r>
        <w:rPr>
          <w:rFonts w:ascii="Times New Roman" w:eastAsia="Times New Roman" w:hAnsi="Times New Roman" w:cs="Times New Roman"/>
          <w:color w:val="000000"/>
          <w:sz w:val="24"/>
          <w:szCs w:val="24"/>
          <w:lang w:eastAsia="en-NZ"/>
        </w:rPr>
        <w:t xml:space="preserve">. </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Although you are resident outside New Zealand, the plaintiff claims that the plaintiff can bring this proceeding against you in the District Court of New Zealand.</w:t>
      </w:r>
      <w:r>
        <w:rPr>
          <w:rFonts w:ascii="Times New Roman" w:eastAsia="Times New Roman" w:hAnsi="Times New Roman" w:cs="Times New Roman"/>
          <w:color w:val="000000"/>
          <w:sz w:val="24"/>
          <w:szCs w:val="24"/>
          <w:lang w:eastAsia="en-NZ"/>
        </w:rPr>
        <w:t xml:space="preserve"> </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By New Zealand law, the District Court may exercise jurisdiction in certain classes of case even though the defendant is resident outside New Zealand</w:t>
      </w:r>
      <w:r>
        <w:rPr>
          <w:rFonts w:ascii="Times New Roman" w:eastAsia="Times New Roman" w:hAnsi="Times New Roman" w:cs="Times New Roman"/>
          <w:color w:val="000000"/>
          <w:sz w:val="24"/>
          <w:szCs w:val="24"/>
          <w:lang w:eastAsia="en-NZ"/>
        </w:rPr>
        <w:t xml:space="preserve">. </w:t>
      </w:r>
    </w:p>
    <w:p w:rsidR="00FD2099" w:rsidRPr="00FD2099" w:rsidRDefault="000F2BDF"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sdt>
        <w:sdtPr>
          <w:rPr>
            <w:rFonts w:ascii="Times New Roman" w:eastAsia="Times New Roman" w:hAnsi="Times New Roman" w:cs="Times New Roman"/>
            <w:iCs/>
            <w:color w:val="000000"/>
            <w:sz w:val="24"/>
            <w:szCs w:val="24"/>
            <w:lang w:eastAsia="en-NZ"/>
          </w:rPr>
          <w:id w:val="59303264"/>
          <w:placeholder>
            <w:docPart w:val="3829123EE3274E31BDCC94EE80E811B0"/>
          </w:placeholder>
          <w:showingPlcHdr/>
        </w:sdtPr>
        <w:sdtEndPr/>
        <w:sdtContent>
          <w:r w:rsidR="00807956" w:rsidRPr="00807956">
            <w:rPr>
              <w:rStyle w:val="PlaceholderText"/>
              <w:color w:val="FF0000"/>
            </w:rPr>
            <w:t>See rule 6.23 of the District Court Rules 2014. Specify the particular provision under this rule that allows you to serve the proceeding overseas</w:t>
          </w:r>
        </w:sdtContent>
      </w:sdt>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 xml:space="preserve">In this case, the plaintiff claims: </w:t>
      </w:r>
      <w:sdt>
        <w:sdtPr>
          <w:rPr>
            <w:rFonts w:ascii="Times New Roman" w:eastAsia="Times New Roman" w:hAnsi="Times New Roman" w:cs="Times New Roman"/>
            <w:color w:val="000000"/>
            <w:sz w:val="24"/>
            <w:szCs w:val="24"/>
            <w:lang w:eastAsia="en-NZ"/>
          </w:rPr>
          <w:id w:val="59303270"/>
          <w:placeholder>
            <w:docPart w:val="1C1ACAF758F6400087C97911176948DC"/>
          </w:placeholder>
          <w:showingPlcHdr/>
          <w:text/>
        </w:sdtPr>
        <w:sdtEndPr/>
        <w:sdtContent>
          <w:r w:rsidR="00807956" w:rsidRPr="00807956">
            <w:rPr>
              <w:rStyle w:val="PlaceholderText"/>
              <w:color w:val="FF0000"/>
            </w:rPr>
            <w:t xml:space="preserve">specify the acts you allege occurred that </w:t>
          </w:r>
          <w:r w:rsidR="000D2774">
            <w:rPr>
              <w:rStyle w:val="PlaceholderText"/>
              <w:color w:val="FF0000"/>
            </w:rPr>
            <w:t>mean New Zealand has jurisdiction</w:t>
          </w:r>
        </w:sdtContent>
      </w:sdt>
      <w:r w:rsidRPr="00FD2099">
        <w:rPr>
          <w:rFonts w:ascii="Times New Roman" w:eastAsia="Times New Roman" w:hAnsi="Times New Roman" w:cs="Times New Roman"/>
          <w:color w:val="000000"/>
          <w:sz w:val="24"/>
          <w:szCs w:val="24"/>
          <w:lang w:eastAsia="en-NZ"/>
        </w:rPr>
        <w:t>.</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Even though the court has jurisdiction to hear and decide this proceeding, it may decline to do so if it is satisfied that,—</w:t>
      </w:r>
    </w:p>
    <w:p w:rsidR="00FD2099" w:rsidRPr="00FD2099" w:rsidRDefault="00FD2099" w:rsidP="00FD2099">
      <w:pPr>
        <w:pStyle w:val="ListParagraph"/>
        <w:numPr>
          <w:ilvl w:val="1"/>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in all the circumstances, a country other than New Zealand is the most appropriate country in which the matters in dispute in the proceeding should be decided; and</w:t>
      </w:r>
    </w:p>
    <w:p w:rsidR="00FD2099" w:rsidRPr="00FD2099" w:rsidRDefault="00FD2099" w:rsidP="00FD2099">
      <w:pPr>
        <w:pStyle w:val="ListParagraph"/>
        <w:numPr>
          <w:ilvl w:val="1"/>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the plaintiff will have a fair opportunity to prove the plaintiff's claim and receive justice in that other country</w:t>
      </w:r>
      <w:r>
        <w:rPr>
          <w:rFonts w:ascii="Times New Roman" w:eastAsia="Times New Roman" w:hAnsi="Times New Roman" w:cs="Times New Roman"/>
          <w:color w:val="000000"/>
          <w:sz w:val="24"/>
          <w:szCs w:val="24"/>
          <w:lang w:eastAsia="en-NZ"/>
        </w:rPr>
        <w:t xml:space="preserve">. </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If you want to dispute the jurisdiction of the District Court or to defend the plaintiff's claim, you should either directly, or through a qualified legal adviser in the place where you are, send authority to a solicitor in New Zealand by airmail instructing that solicitor to act for you.</w:t>
      </w:r>
    </w:p>
    <w:p w:rsidR="00FD209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rsidR="00A73744" w:rsidRDefault="00A73744" w:rsidP="00FD2099">
      <w:pPr>
        <w:shd w:val="clear" w:color="auto" w:fill="FFFFFF"/>
        <w:spacing w:after="0" w:line="240" w:lineRule="auto"/>
        <w:rPr>
          <w:rFonts w:ascii="Times New Roman" w:eastAsia="Times New Roman" w:hAnsi="Times New Roman" w:cs="Times New Roman"/>
          <w:bCs/>
          <w:sz w:val="24"/>
          <w:szCs w:val="24"/>
          <w:lang w:eastAsia="en-NZ"/>
        </w:rPr>
      </w:pPr>
    </w:p>
    <w:p w:rsidR="00A73744" w:rsidRDefault="00A73744" w:rsidP="00160A39">
      <w:pPr>
        <w:shd w:val="clear" w:color="auto" w:fill="FFFFFF"/>
        <w:spacing w:after="0" w:line="240" w:lineRule="auto"/>
        <w:jc w:val="center"/>
        <w:rPr>
          <w:rFonts w:ascii="Times New Roman" w:eastAsia="Times New Roman" w:hAnsi="Times New Roman" w:cs="Times New Roman"/>
          <w:color w:val="000000"/>
          <w:sz w:val="29"/>
          <w:szCs w:val="29"/>
          <w:lang w:eastAsia="en-NZ"/>
        </w:rPr>
      </w:pPr>
      <w:r w:rsidRPr="00A73744">
        <w:rPr>
          <w:rFonts w:ascii="Times New Roman" w:eastAsia="Times New Roman" w:hAnsi="Times New Roman" w:cs="Times New Roman"/>
          <w:color w:val="000000"/>
          <w:sz w:val="29"/>
          <w:szCs w:val="29"/>
          <w:lang w:eastAsia="en-NZ"/>
        </w:rPr>
        <w:t>Notice giving presc</w:t>
      </w:r>
      <w:r>
        <w:rPr>
          <w:rFonts w:ascii="Times New Roman" w:eastAsia="Times New Roman" w:hAnsi="Times New Roman" w:cs="Times New Roman"/>
          <w:color w:val="000000"/>
          <w:sz w:val="29"/>
          <w:szCs w:val="29"/>
          <w:lang w:eastAsia="en-NZ"/>
        </w:rPr>
        <w:t>ribed information for defendant</w:t>
      </w:r>
      <w:r w:rsidRPr="00A73744">
        <w:rPr>
          <w:rFonts w:ascii="Times New Roman" w:eastAsia="Times New Roman" w:hAnsi="Times New Roman" w:cs="Times New Roman"/>
          <w:color w:val="000000"/>
          <w:sz w:val="29"/>
          <w:szCs w:val="29"/>
          <w:lang w:eastAsia="en-NZ"/>
        </w:rPr>
        <w:t xml:space="preserve"> served in Australia</w:t>
      </w:r>
    </w:p>
    <w:p w:rsidR="00A73744" w:rsidRPr="00A73744" w:rsidRDefault="00A73744" w:rsidP="00A73744">
      <w:pPr>
        <w:shd w:val="clear" w:color="auto" w:fill="FFFFFF"/>
        <w:spacing w:after="0" w:line="240" w:lineRule="auto"/>
        <w:jc w:val="center"/>
        <w:rPr>
          <w:rFonts w:ascii="Times New Roman" w:eastAsia="Times New Roman" w:hAnsi="Times New Roman" w:cs="Times New Roman"/>
          <w:i/>
          <w:iCs/>
          <w:color w:val="000000"/>
          <w:sz w:val="20"/>
          <w:szCs w:val="20"/>
          <w:lang w:eastAsia="en-NZ"/>
        </w:rPr>
      </w:pPr>
      <w:bookmarkStart w:id="1" w:name="DLM2576327"/>
      <w:r w:rsidRPr="00A73744">
        <w:rPr>
          <w:rFonts w:ascii="Times New Roman" w:eastAsia="Times New Roman" w:hAnsi="Times New Roman" w:cs="Times New Roman"/>
          <w:i/>
          <w:iCs/>
          <w:color w:val="000000"/>
          <w:sz w:val="20"/>
          <w:szCs w:val="20"/>
          <w:lang w:eastAsia="en-NZ"/>
        </w:rPr>
        <w:t>Sections 8(1)(a)</w:t>
      </w:r>
      <w:bookmarkEnd w:id="1"/>
      <w:r w:rsidRPr="00A73744">
        <w:rPr>
          <w:rFonts w:ascii="Times New Roman" w:eastAsia="Times New Roman" w:hAnsi="Times New Roman" w:cs="Times New Roman"/>
          <w:i/>
          <w:iCs/>
          <w:color w:val="000000"/>
          <w:sz w:val="20"/>
          <w:szCs w:val="20"/>
          <w:lang w:eastAsia="en-NZ"/>
        </w:rPr>
        <w:t xml:space="preserve"> and </w:t>
      </w:r>
      <w:bookmarkStart w:id="2" w:name="DLM2576335"/>
      <w:r w:rsidRPr="00A73744">
        <w:rPr>
          <w:rFonts w:ascii="Times New Roman" w:eastAsia="Times New Roman" w:hAnsi="Times New Roman" w:cs="Times New Roman"/>
          <w:i/>
          <w:iCs/>
          <w:color w:val="000000"/>
          <w:sz w:val="20"/>
          <w:szCs w:val="20"/>
          <w:lang w:eastAsia="en-NZ"/>
        </w:rPr>
        <w:t>15</w:t>
      </w:r>
      <w:bookmarkEnd w:id="2"/>
      <w:r w:rsidRPr="00A73744">
        <w:rPr>
          <w:rFonts w:ascii="Times New Roman" w:eastAsia="Times New Roman" w:hAnsi="Times New Roman" w:cs="Times New Roman"/>
          <w:i/>
          <w:iCs/>
          <w:color w:val="000000"/>
          <w:sz w:val="20"/>
          <w:szCs w:val="20"/>
          <w:lang w:eastAsia="en-NZ"/>
        </w:rPr>
        <w:t>, Trans-Tasman Proceedings Act 2010 (NZ)</w:t>
      </w:r>
    </w:p>
    <w:p w:rsidR="00A73744" w:rsidRPr="00A73744" w:rsidRDefault="00A73744" w:rsidP="00A73744">
      <w:pPr>
        <w:shd w:val="clear" w:color="auto" w:fill="FFFFFF"/>
        <w:spacing w:after="0" w:line="240" w:lineRule="auto"/>
        <w:rPr>
          <w:rFonts w:ascii="Times New Roman" w:eastAsia="Times New Roman" w:hAnsi="Times New Roman" w:cs="Times New Roman"/>
          <w:bCs/>
          <w:sz w:val="24"/>
          <w:szCs w:val="24"/>
          <w:lang w:eastAsia="en-NZ"/>
        </w:rPr>
      </w:pP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Please read this notice and the attached document very carefully.</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If you have any trouble understanding them, you should get legal advice as soon as possible.</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The plaintiff has commenced a proceeding against you in the </w:t>
      </w:r>
      <w:sdt>
        <w:sdtPr>
          <w:rPr>
            <w:rFonts w:ascii="Times New Roman" w:eastAsia="Times New Roman" w:hAnsi="Times New Roman" w:cs="Times New Roman"/>
            <w:color w:val="000000"/>
            <w:sz w:val="24"/>
            <w:szCs w:val="24"/>
            <w:lang w:eastAsia="en-NZ"/>
          </w:rPr>
          <w:id w:val="59303220"/>
          <w:placeholder>
            <w:docPart w:val="F26D9C08A9B54329A7C62298915C534E"/>
          </w:placeholder>
          <w:showingPlcHdr/>
        </w:sdtPr>
        <w:sdtEndPr/>
        <w:sdtContent>
          <w:r w:rsidRPr="00A73744">
            <w:rPr>
              <w:rStyle w:val="PlaceholderText"/>
              <w:color w:val="FF0000"/>
            </w:rPr>
            <w:t>Full name of court, e.g. “Manukau District Court”</w:t>
          </w:r>
        </w:sdtContent>
      </w:sdt>
      <w:r w:rsidR="00B22689">
        <w:rPr>
          <w:rFonts w:ascii="Times New Roman" w:eastAsia="Times New Roman" w:hAnsi="Times New Roman" w:cs="Times New Roman"/>
          <w:color w:val="000000"/>
          <w:sz w:val="24"/>
          <w:szCs w:val="24"/>
          <w:lang w:eastAsia="en-NZ"/>
        </w:rPr>
        <w:t xml:space="preserve">. Attached to this notice </w:t>
      </w:r>
      <w:r w:rsidRPr="00A73744">
        <w:rPr>
          <w:rFonts w:ascii="Times New Roman" w:eastAsia="Times New Roman" w:hAnsi="Times New Roman" w:cs="Times New Roman"/>
          <w:color w:val="000000"/>
          <w:sz w:val="24"/>
          <w:szCs w:val="24"/>
          <w:lang w:eastAsia="en-NZ"/>
        </w:rPr>
        <w:t xml:space="preserve">are </w:t>
      </w:r>
      <w:sdt>
        <w:sdtPr>
          <w:rPr>
            <w:rFonts w:ascii="Times New Roman" w:eastAsia="Times New Roman" w:hAnsi="Times New Roman" w:cs="Times New Roman"/>
            <w:color w:val="FF0000"/>
            <w:sz w:val="24"/>
            <w:szCs w:val="24"/>
            <w:lang w:eastAsia="en-NZ"/>
          </w:rPr>
          <w:id w:val="59303221"/>
          <w:placeholder>
            <w:docPart w:val="E0193C6442E246EBAC5F09746CD74926"/>
          </w:placeholder>
          <w:showingPlcHdr/>
        </w:sdtPr>
        <w:sdtEndPr>
          <w:rPr>
            <w:color w:val="000000"/>
          </w:rPr>
        </w:sdtEndPr>
        <w:sdtContent>
          <w:r w:rsidR="00B22689" w:rsidRPr="00B22689">
            <w:rPr>
              <w:rStyle w:val="PlaceholderText"/>
              <w:color w:val="FF0000"/>
            </w:rPr>
            <w:t>list names of documents here; e.g. “a statement of claim and a list of documents relied on</w:t>
          </w:r>
        </w:sdtContent>
      </w:sdt>
      <w:r w:rsidRPr="00A73744">
        <w:rPr>
          <w:rFonts w:ascii="Times New Roman" w:eastAsia="Times New Roman" w:hAnsi="Times New Roman" w:cs="Times New Roman"/>
          <w:color w:val="000000"/>
          <w:sz w:val="24"/>
          <w:szCs w:val="24"/>
          <w:lang w:eastAsia="en-NZ"/>
        </w:rPr>
        <w:t xml:space="preserve"> (the </w:t>
      </w:r>
      <w:r w:rsidRPr="00A73744">
        <w:rPr>
          <w:rFonts w:ascii="Times New Roman" w:eastAsia="Times New Roman" w:hAnsi="Times New Roman" w:cs="Times New Roman"/>
          <w:b/>
          <w:bCs/>
          <w:color w:val="000000"/>
          <w:sz w:val="24"/>
          <w:szCs w:val="24"/>
          <w:lang w:eastAsia="en-NZ"/>
        </w:rPr>
        <w:t>attached document(s)</w:t>
      </w:r>
      <w:r w:rsidRPr="00A73744">
        <w:rPr>
          <w:rFonts w:ascii="Times New Roman" w:eastAsia="Times New Roman" w:hAnsi="Times New Roman" w:cs="Times New Roman"/>
          <w:color w:val="000000"/>
          <w:sz w:val="24"/>
          <w:szCs w:val="24"/>
          <w:lang w:eastAsia="en-NZ"/>
        </w:rPr>
        <w:t xml:space="preserve">) filed in the </w:t>
      </w:r>
      <w:sdt>
        <w:sdtPr>
          <w:rPr>
            <w:rFonts w:ascii="Times New Roman" w:eastAsia="Times New Roman" w:hAnsi="Times New Roman" w:cs="Times New Roman"/>
            <w:color w:val="000000"/>
            <w:sz w:val="24"/>
            <w:szCs w:val="24"/>
            <w:lang w:eastAsia="en-NZ"/>
          </w:rPr>
          <w:id w:val="59303247"/>
          <w:placeholder>
            <w:docPart w:val="31C69B0E6DDD4A389DBE878EB456B576"/>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lastRenderedPageBreak/>
        <w:t>Service of the attached document(s) in Australia is authorised by the Trans-Tasman Proceedings Act 2010 (NZ).</w:t>
      </w:r>
    </w:p>
    <w:p w:rsidR="00B22689" w:rsidRPr="00A73744" w:rsidRDefault="00B22689" w:rsidP="00A73744">
      <w:pPr>
        <w:shd w:val="clear" w:color="auto" w:fill="FFFFFF"/>
        <w:spacing w:after="0" w:line="240" w:lineRule="auto"/>
        <w:rPr>
          <w:rFonts w:ascii="Times New Roman" w:eastAsia="Times New Roman" w:hAnsi="Times New Roman" w:cs="Times New Roman"/>
          <w:color w:val="000000"/>
          <w:sz w:val="24"/>
          <w:szCs w:val="24"/>
          <w:lang w:eastAsia="en-NZ"/>
        </w:rPr>
      </w:pPr>
    </w:p>
    <w:p w:rsidR="00A73744" w:rsidRPr="00A73744" w:rsidRDefault="00A73744" w:rsidP="00A73744">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r w:rsidRPr="00A73744">
        <w:rPr>
          <w:rFonts w:ascii="Times New Roman" w:eastAsia="Times New Roman" w:hAnsi="Times New Roman" w:cs="Times New Roman"/>
          <w:b/>
          <w:bCs/>
          <w:color w:val="000000"/>
          <w:sz w:val="24"/>
          <w:szCs w:val="24"/>
          <w:lang w:eastAsia="en-NZ"/>
        </w:rPr>
        <w:t>Consequences of the attached document(s) being served on you</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The </w:t>
      </w:r>
      <w:sdt>
        <w:sdtPr>
          <w:rPr>
            <w:rFonts w:ascii="Times New Roman" w:eastAsia="Times New Roman" w:hAnsi="Times New Roman" w:cs="Times New Roman"/>
            <w:color w:val="000000"/>
            <w:sz w:val="24"/>
            <w:szCs w:val="24"/>
            <w:lang w:eastAsia="en-NZ"/>
          </w:rPr>
          <w:id w:val="59303248"/>
          <w:placeholder>
            <w:docPart w:val="10300B3069B840859D28F8D072702FFA"/>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can consider and make a decision on any claim set out in the attached document(s).</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The decision of the </w:t>
      </w:r>
      <w:sdt>
        <w:sdtPr>
          <w:rPr>
            <w:rFonts w:ascii="Times New Roman" w:eastAsia="Times New Roman" w:hAnsi="Times New Roman" w:cs="Times New Roman"/>
            <w:color w:val="000000"/>
            <w:sz w:val="24"/>
            <w:szCs w:val="24"/>
            <w:lang w:eastAsia="en-NZ"/>
          </w:rPr>
          <w:id w:val="59303249"/>
          <w:placeholder>
            <w:docPart w:val="FA481058A799485286DBE878E3A34B9D"/>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on this claim (its judgment) may be enforced in Australia or New Zealand.</w:t>
      </w:r>
    </w:p>
    <w:p w:rsidR="00B22689" w:rsidRPr="00A73744" w:rsidRDefault="00B22689" w:rsidP="00A73744">
      <w:pPr>
        <w:shd w:val="clear" w:color="auto" w:fill="FFFFFF"/>
        <w:spacing w:after="0" w:line="240" w:lineRule="auto"/>
        <w:rPr>
          <w:rFonts w:ascii="Times New Roman" w:eastAsia="Times New Roman" w:hAnsi="Times New Roman" w:cs="Times New Roman"/>
          <w:color w:val="000000"/>
          <w:sz w:val="24"/>
          <w:szCs w:val="24"/>
          <w:lang w:eastAsia="en-NZ"/>
        </w:rPr>
      </w:pPr>
    </w:p>
    <w:p w:rsidR="00A73744" w:rsidRPr="00A73744" w:rsidRDefault="00A73744" w:rsidP="00A73744">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r w:rsidRPr="00A73744">
        <w:rPr>
          <w:rFonts w:ascii="Times New Roman" w:eastAsia="Times New Roman" w:hAnsi="Times New Roman" w:cs="Times New Roman"/>
          <w:b/>
          <w:bCs/>
          <w:color w:val="000000"/>
          <w:sz w:val="24"/>
          <w:szCs w:val="24"/>
          <w:lang w:eastAsia="en-NZ"/>
        </w:rPr>
        <w:t>Your rights to apply for the proceeding to be stayed</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If a court in Australia is the more appropriate court to decide the claim set out in the attached document(s), you may be able to have the proceeding stayed by applying to the </w:t>
      </w:r>
      <w:sdt>
        <w:sdtPr>
          <w:rPr>
            <w:rFonts w:ascii="Times New Roman" w:eastAsia="Times New Roman" w:hAnsi="Times New Roman" w:cs="Times New Roman"/>
            <w:color w:val="000000"/>
            <w:sz w:val="24"/>
            <w:szCs w:val="24"/>
            <w:lang w:eastAsia="en-NZ"/>
          </w:rPr>
          <w:id w:val="59303250"/>
          <w:placeholder>
            <w:docPart w:val="41A6C0011EB54A74AFE25D20B382377F"/>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If the proceeding is stayed, the claim cannot proceed in the </w:t>
      </w:r>
      <w:sdt>
        <w:sdtPr>
          <w:rPr>
            <w:rFonts w:ascii="Times New Roman" w:eastAsia="Times New Roman" w:hAnsi="Times New Roman" w:cs="Times New Roman"/>
            <w:color w:val="000000"/>
            <w:sz w:val="24"/>
            <w:szCs w:val="24"/>
            <w:lang w:eastAsia="en-NZ"/>
          </w:rPr>
          <w:id w:val="59303251"/>
          <w:placeholder>
            <w:docPart w:val="A62394D467B445AAAC69703528637D91"/>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You have 30 working days from the day on which you are served with the attached document(s) to apply for the proceeding to be stayed.</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If you think the proceeding should be stayed, it is recommended that you get legal advice as soon as possible.</w:t>
      </w:r>
    </w:p>
    <w:p w:rsidR="00B22689" w:rsidRPr="00A73744" w:rsidRDefault="00B22689" w:rsidP="00A73744">
      <w:pPr>
        <w:shd w:val="clear" w:color="auto" w:fill="FFFFFF"/>
        <w:spacing w:after="0" w:line="240" w:lineRule="auto"/>
        <w:rPr>
          <w:rFonts w:ascii="Times New Roman" w:eastAsia="Times New Roman" w:hAnsi="Times New Roman" w:cs="Times New Roman"/>
          <w:color w:val="000000"/>
          <w:sz w:val="24"/>
          <w:szCs w:val="24"/>
          <w:lang w:eastAsia="en-NZ"/>
        </w:rPr>
      </w:pPr>
    </w:p>
    <w:p w:rsidR="00A73744" w:rsidRPr="00A73744" w:rsidRDefault="00A73744" w:rsidP="00A73744">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r w:rsidRPr="00A73744">
        <w:rPr>
          <w:rFonts w:ascii="Times New Roman" w:eastAsia="Times New Roman" w:hAnsi="Times New Roman" w:cs="Times New Roman"/>
          <w:b/>
          <w:bCs/>
          <w:color w:val="000000"/>
          <w:sz w:val="24"/>
          <w:szCs w:val="24"/>
          <w:lang w:eastAsia="en-NZ"/>
        </w:rPr>
        <w:t>Contesting this claim</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If you want to contest this claim, you must take any action set out in the attached document(s) as being necessary to contest the claim. You have 30 working days after the day on which you are served with the attached document(s) to respond.</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The</w:t>
      </w:r>
      <w:r w:rsidR="00B22689">
        <w:rPr>
          <w:rFonts w:ascii="Times New Roman" w:eastAsia="Times New Roman" w:hAnsi="Times New Roman" w:cs="Times New Roman"/>
          <w:color w:val="000000"/>
          <w:sz w:val="24"/>
          <w:szCs w:val="24"/>
          <w:lang w:eastAsia="en-NZ"/>
        </w:rPr>
        <w:t xml:space="preserve"> statement of defence</w:t>
      </w:r>
      <w:r w:rsidR="00B22689" w:rsidRPr="00A73744">
        <w:rPr>
          <w:rFonts w:ascii="Times New Roman" w:eastAsia="Times New Roman" w:hAnsi="Times New Roman" w:cs="Times New Roman"/>
          <w:color w:val="000000"/>
          <w:sz w:val="24"/>
          <w:szCs w:val="24"/>
          <w:lang w:eastAsia="en-NZ"/>
        </w:rPr>
        <w:t xml:space="preserve"> </w:t>
      </w:r>
      <w:r w:rsidRPr="00A73744">
        <w:rPr>
          <w:rFonts w:ascii="Times New Roman" w:eastAsia="Times New Roman" w:hAnsi="Times New Roman" w:cs="Times New Roman"/>
          <w:color w:val="000000"/>
          <w:sz w:val="24"/>
          <w:szCs w:val="24"/>
          <w:lang w:eastAsia="en-NZ"/>
        </w:rPr>
        <w:t>must contain an address in New Zealand or Australia where documents can be left for you or sent to you.</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73744" w:rsidRPr="00A73744" w:rsidTr="00A73744">
        <w:tc>
          <w:tcPr>
            <w:tcW w:w="0" w:type="auto"/>
            <w:vAlign w:val="center"/>
            <w:hideMark/>
          </w:tcPr>
          <w:p w:rsidR="00A73744" w:rsidRPr="00A73744" w:rsidRDefault="00A73744" w:rsidP="00A73744">
            <w:pPr>
              <w:spacing w:after="0" w:line="240" w:lineRule="auto"/>
              <w:rPr>
                <w:rFonts w:ascii="Times New Roman" w:eastAsia="Times New Roman" w:hAnsi="Times New Roman" w:cs="Times New Roman"/>
                <w:color w:val="000000"/>
                <w:sz w:val="24"/>
                <w:szCs w:val="24"/>
                <w:lang w:eastAsia="en-NZ"/>
              </w:rPr>
            </w:pPr>
          </w:p>
        </w:tc>
      </w:tr>
      <w:tr w:rsidR="00160A39" w:rsidRPr="00A73744" w:rsidTr="00A73744">
        <w:tc>
          <w:tcPr>
            <w:tcW w:w="0" w:type="auto"/>
            <w:vAlign w:val="center"/>
            <w:hideMark/>
          </w:tcPr>
          <w:p w:rsidR="00160A39" w:rsidRPr="00A73744" w:rsidRDefault="00160A39" w:rsidP="00A73744">
            <w:pPr>
              <w:spacing w:after="0" w:line="240" w:lineRule="auto"/>
              <w:rPr>
                <w:rFonts w:ascii="Times New Roman" w:eastAsia="Times New Roman" w:hAnsi="Times New Roman" w:cs="Times New Roman"/>
                <w:color w:val="000000"/>
                <w:sz w:val="24"/>
                <w:szCs w:val="24"/>
                <w:lang w:eastAsia="en-NZ"/>
              </w:rPr>
            </w:pPr>
          </w:p>
        </w:tc>
      </w:tr>
    </w:tbl>
    <w:p w:rsidR="000D2774" w:rsidRDefault="000D2774" w:rsidP="00FD2099">
      <w:pPr>
        <w:shd w:val="clear" w:color="auto" w:fill="FFFFFF"/>
        <w:spacing w:after="0" w:line="240" w:lineRule="auto"/>
        <w:rPr>
          <w:rFonts w:ascii="Times New Roman" w:eastAsia="Times New Roman" w:hAnsi="Times New Roman" w:cs="Times New Roman"/>
          <w:bCs/>
          <w:sz w:val="24"/>
          <w:szCs w:val="24"/>
          <w:lang w:eastAsia="en-NZ"/>
        </w:rPr>
      </w:pPr>
    </w:p>
    <w:p w:rsidR="000D2774" w:rsidRPr="00160A39" w:rsidRDefault="000D2774" w:rsidP="00FD2099">
      <w:pPr>
        <w:shd w:val="clear" w:color="auto" w:fill="FFFFFF"/>
        <w:spacing w:after="0" w:line="240" w:lineRule="auto"/>
        <w:rPr>
          <w:rFonts w:ascii="Times New Roman" w:eastAsia="Times New Roman" w:hAnsi="Times New Roman" w:cs="Times New Roman"/>
          <w:bCs/>
          <w:color w:val="00B0F0"/>
          <w:sz w:val="24"/>
          <w:szCs w:val="24"/>
          <w:lang w:eastAsia="en-NZ"/>
        </w:rPr>
      </w:pPr>
      <w:r w:rsidRPr="00160A39">
        <w:rPr>
          <w:rFonts w:ascii="Times New Roman" w:eastAsia="Times New Roman" w:hAnsi="Times New Roman" w:cs="Times New Roman"/>
          <w:bCs/>
          <w:color w:val="00B0F0"/>
          <w:sz w:val="24"/>
          <w:szCs w:val="24"/>
          <w:lang w:eastAsia="en-NZ"/>
        </w:rPr>
        <w:t xml:space="preserve">Note: </w:t>
      </w:r>
      <w:r w:rsidR="00160A39" w:rsidRPr="00160A39">
        <w:rPr>
          <w:rFonts w:ascii="Times New Roman" w:eastAsia="Times New Roman" w:hAnsi="Times New Roman" w:cs="Times New Roman"/>
          <w:bCs/>
          <w:color w:val="00B0F0"/>
          <w:sz w:val="24"/>
          <w:szCs w:val="24"/>
          <w:lang w:eastAsia="en-NZ"/>
        </w:rPr>
        <w:t xml:space="preserve">keep the following signature block even if you have deleted the preceding section/s. </w:t>
      </w:r>
    </w:p>
    <w:p w:rsidR="000D2774" w:rsidRDefault="000D2774" w:rsidP="00FD2099">
      <w:pPr>
        <w:shd w:val="clear" w:color="auto" w:fill="FFFFFF"/>
        <w:spacing w:after="0" w:line="240" w:lineRule="auto"/>
        <w:rPr>
          <w:rFonts w:ascii="Times New Roman" w:eastAsia="Times New Roman" w:hAnsi="Times New Roman" w:cs="Times New Roman"/>
          <w:bCs/>
          <w:sz w:val="24"/>
          <w:szCs w:val="24"/>
          <w:lang w:eastAsia="en-NZ"/>
        </w:rPr>
      </w:pPr>
    </w:p>
    <w:p w:rsidR="000D2774" w:rsidRDefault="000D2774" w:rsidP="000D2774">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Date:</w:t>
      </w:r>
    </w:p>
    <w:p w:rsidR="00160A39" w:rsidRPr="00FD2099" w:rsidRDefault="00160A39" w:rsidP="000D2774">
      <w:pPr>
        <w:spacing w:after="0" w:line="240" w:lineRule="auto"/>
        <w:rPr>
          <w:rFonts w:ascii="Times New Roman" w:eastAsia="Times New Roman" w:hAnsi="Times New Roman" w:cs="Times New Roman"/>
          <w:sz w:val="24"/>
          <w:szCs w:val="24"/>
          <w:lang w:eastAsia="en-NZ"/>
        </w:rPr>
      </w:pPr>
    </w:p>
    <w:p w:rsidR="000D2774" w:rsidRDefault="000D2774" w:rsidP="000D2774">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Signature:</w:t>
      </w:r>
    </w:p>
    <w:p w:rsidR="00160A39" w:rsidRPr="00FD2099" w:rsidRDefault="00160A39" w:rsidP="000D2774">
      <w:pPr>
        <w:spacing w:after="0" w:line="240" w:lineRule="auto"/>
        <w:rPr>
          <w:rFonts w:ascii="Times New Roman" w:eastAsia="Times New Roman" w:hAnsi="Times New Roman" w:cs="Times New Roman"/>
          <w:sz w:val="24"/>
          <w:szCs w:val="24"/>
          <w:lang w:eastAsia="en-NZ"/>
        </w:rPr>
      </w:pPr>
    </w:p>
    <w:p w:rsidR="000D2774" w:rsidRPr="00FD2099" w:rsidRDefault="000D2774" w:rsidP="000D2774">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(Registrar/Deputy Registrar)</w:t>
      </w:r>
    </w:p>
    <w:p w:rsidR="000D2774" w:rsidRPr="00A73744" w:rsidRDefault="000D2774" w:rsidP="00FD2099">
      <w:pPr>
        <w:shd w:val="clear" w:color="auto" w:fill="FFFFFF"/>
        <w:spacing w:after="0" w:line="240" w:lineRule="auto"/>
        <w:rPr>
          <w:rFonts w:ascii="Times New Roman" w:eastAsia="Times New Roman" w:hAnsi="Times New Roman" w:cs="Times New Roman"/>
          <w:bCs/>
          <w:sz w:val="24"/>
          <w:szCs w:val="24"/>
          <w:lang w:eastAsia="en-NZ"/>
        </w:rPr>
      </w:pPr>
    </w:p>
    <w:sectPr w:rsidR="000D2774" w:rsidRPr="00A73744"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BDF" w:rsidRDefault="000F2BDF" w:rsidP="009F5EF9">
      <w:pPr>
        <w:spacing w:after="0" w:line="240" w:lineRule="auto"/>
      </w:pPr>
      <w:r>
        <w:separator/>
      </w:r>
    </w:p>
  </w:endnote>
  <w:endnote w:type="continuationSeparator" w:id="0">
    <w:p w:rsidR="000F2BDF" w:rsidRDefault="000F2BDF"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BDF" w:rsidRDefault="000F2BDF" w:rsidP="009F5EF9">
      <w:pPr>
        <w:spacing w:after="0" w:line="240" w:lineRule="auto"/>
      </w:pPr>
      <w:r>
        <w:separator/>
      </w:r>
    </w:p>
  </w:footnote>
  <w:footnote w:type="continuationSeparator" w:id="0">
    <w:p w:rsidR="000F2BDF" w:rsidRDefault="000F2BDF"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rsidR="00756AC8" w:rsidRDefault="000F2BDF">
        <w:pPr>
          <w:pStyle w:val="Header"/>
          <w:jc w:val="right"/>
        </w:pPr>
        <w:r>
          <w:fldChar w:fldCharType="begin"/>
        </w:r>
        <w:r>
          <w:instrText xml:space="preserve"> PAGE   \* MERGEFORMAT </w:instrText>
        </w:r>
        <w:r>
          <w:fldChar w:fldCharType="separate"/>
        </w:r>
        <w:r w:rsidR="00110A4C">
          <w:rPr>
            <w:noProof/>
          </w:rPr>
          <w:t>4</w:t>
        </w:r>
        <w:r>
          <w:rPr>
            <w:noProof/>
          </w:rPr>
          <w:fldChar w:fldCharType="end"/>
        </w:r>
      </w:p>
    </w:sdtContent>
  </w:sdt>
  <w:p w:rsidR="00756AC8" w:rsidRDefault="00756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7B6"/>
    <w:multiLevelType w:val="multilevel"/>
    <w:tmpl w:val="02B4E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8EF580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467D8B"/>
    <w:multiLevelType w:val="multilevel"/>
    <w:tmpl w:val="2980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57264"/>
    <w:multiLevelType w:val="multilevel"/>
    <w:tmpl w:val="53A2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B76CD"/>
    <w:multiLevelType w:val="multilevel"/>
    <w:tmpl w:val="E83A7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A439D"/>
    <w:multiLevelType w:val="multilevel"/>
    <w:tmpl w:val="228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22486"/>
    <w:multiLevelType w:val="multilevel"/>
    <w:tmpl w:val="D79AB6D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E2A5F"/>
    <w:multiLevelType w:val="multilevel"/>
    <w:tmpl w:val="660E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B7A48"/>
    <w:multiLevelType w:val="multilevel"/>
    <w:tmpl w:val="C1DE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52CC6"/>
    <w:multiLevelType w:val="multilevel"/>
    <w:tmpl w:val="B102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A7CD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872CD9"/>
    <w:multiLevelType w:val="hybridMultilevel"/>
    <w:tmpl w:val="5890E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D1A2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2A3B11"/>
    <w:multiLevelType w:val="multilevel"/>
    <w:tmpl w:val="962E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D3B61"/>
    <w:multiLevelType w:val="hybridMultilevel"/>
    <w:tmpl w:val="DAB85138"/>
    <w:lvl w:ilvl="0" w:tplc="D508112A">
      <w:start w:val="1"/>
      <w:numFmt w:val="lowerLetter"/>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7" w15:restartNumberingAfterBreak="0">
    <w:nsid w:val="782C128C"/>
    <w:multiLevelType w:val="multilevel"/>
    <w:tmpl w:val="6706E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
  </w:num>
  <w:num w:numId="4">
    <w:abstractNumId w:val="1"/>
  </w:num>
  <w:num w:numId="5">
    <w:abstractNumId w:val="19"/>
  </w:num>
  <w:num w:numId="6">
    <w:abstractNumId w:val="8"/>
  </w:num>
  <w:num w:numId="7">
    <w:abstractNumId w:val="25"/>
  </w:num>
  <w:num w:numId="8">
    <w:abstractNumId w:val="16"/>
  </w:num>
  <w:num w:numId="9">
    <w:abstractNumId w:val="15"/>
  </w:num>
  <w:num w:numId="10">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23"/>
  </w:num>
  <w:num w:numId="13">
    <w:abstractNumId w:val="17"/>
  </w:num>
  <w:num w:numId="14">
    <w:abstractNumId w:val="7"/>
  </w:num>
  <w:num w:numId="15">
    <w:abstractNumId w:val="22"/>
  </w:num>
  <w:num w:numId="16">
    <w:abstractNumId w:val="12"/>
  </w:num>
  <w:num w:numId="17">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27"/>
  </w:num>
  <w:num w:numId="20">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6"/>
  </w:num>
  <w:num w:numId="2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6"/>
  </w:num>
  <w:num w:numId="25">
    <w:abstractNumId w:val="14"/>
  </w:num>
  <w:num w:numId="26">
    <w:abstractNumId w:val="3"/>
  </w:num>
  <w:num w:numId="27">
    <w:abstractNumId w:val="0"/>
  </w:num>
  <w:num w:numId="28">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5"/>
  </w:num>
  <w:num w:numId="30">
    <w:abstractNumId w:val="4"/>
  </w:num>
  <w:num w:numId="31">
    <w:abstractNumId w:val="11"/>
  </w:num>
  <w:num w:numId="32">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20"/>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738F4"/>
    <w:rsid w:val="000756A7"/>
    <w:rsid w:val="000C4134"/>
    <w:rsid w:val="000D2774"/>
    <w:rsid w:val="000E5C9B"/>
    <w:rsid w:val="000F2BDF"/>
    <w:rsid w:val="00102E35"/>
    <w:rsid w:val="00104862"/>
    <w:rsid w:val="00110A4C"/>
    <w:rsid w:val="00124388"/>
    <w:rsid w:val="0013267B"/>
    <w:rsid w:val="00143A73"/>
    <w:rsid w:val="00160A39"/>
    <w:rsid w:val="001C4A31"/>
    <w:rsid w:val="001F6060"/>
    <w:rsid w:val="0021021F"/>
    <w:rsid w:val="00221D13"/>
    <w:rsid w:val="00230AD9"/>
    <w:rsid w:val="00260407"/>
    <w:rsid w:val="00260AEF"/>
    <w:rsid w:val="002B746E"/>
    <w:rsid w:val="002C1F55"/>
    <w:rsid w:val="002E2ECB"/>
    <w:rsid w:val="002E6D93"/>
    <w:rsid w:val="00357F13"/>
    <w:rsid w:val="00386C16"/>
    <w:rsid w:val="003C172E"/>
    <w:rsid w:val="003C210B"/>
    <w:rsid w:val="003E3D5E"/>
    <w:rsid w:val="00491219"/>
    <w:rsid w:val="004B639D"/>
    <w:rsid w:val="004C0F0F"/>
    <w:rsid w:val="004D4AB5"/>
    <w:rsid w:val="005A46A3"/>
    <w:rsid w:val="00641B67"/>
    <w:rsid w:val="00651F22"/>
    <w:rsid w:val="006524F5"/>
    <w:rsid w:val="00670299"/>
    <w:rsid w:val="006873DD"/>
    <w:rsid w:val="006874FF"/>
    <w:rsid w:val="006941B4"/>
    <w:rsid w:val="006A185A"/>
    <w:rsid w:val="006A751D"/>
    <w:rsid w:val="006E0BB3"/>
    <w:rsid w:val="006E0E9A"/>
    <w:rsid w:val="00720D91"/>
    <w:rsid w:val="00722AAF"/>
    <w:rsid w:val="007248BA"/>
    <w:rsid w:val="00730289"/>
    <w:rsid w:val="00742149"/>
    <w:rsid w:val="00750CD7"/>
    <w:rsid w:val="00756AC8"/>
    <w:rsid w:val="00762E4B"/>
    <w:rsid w:val="007727E7"/>
    <w:rsid w:val="00775955"/>
    <w:rsid w:val="007B0562"/>
    <w:rsid w:val="007D7215"/>
    <w:rsid w:val="007E0529"/>
    <w:rsid w:val="007E6EA6"/>
    <w:rsid w:val="00807956"/>
    <w:rsid w:val="00853220"/>
    <w:rsid w:val="008566E2"/>
    <w:rsid w:val="008D0F0F"/>
    <w:rsid w:val="008D3A1A"/>
    <w:rsid w:val="008E39F5"/>
    <w:rsid w:val="00967451"/>
    <w:rsid w:val="009913B1"/>
    <w:rsid w:val="00991E55"/>
    <w:rsid w:val="009920DF"/>
    <w:rsid w:val="00992CD9"/>
    <w:rsid w:val="009C21DD"/>
    <w:rsid w:val="009D2AE3"/>
    <w:rsid w:val="009F5EF9"/>
    <w:rsid w:val="00A07443"/>
    <w:rsid w:val="00A23206"/>
    <w:rsid w:val="00A53BC2"/>
    <w:rsid w:val="00A73744"/>
    <w:rsid w:val="00A8258B"/>
    <w:rsid w:val="00A90CCD"/>
    <w:rsid w:val="00A95272"/>
    <w:rsid w:val="00AB4FFB"/>
    <w:rsid w:val="00AD6709"/>
    <w:rsid w:val="00AF0B8C"/>
    <w:rsid w:val="00B22689"/>
    <w:rsid w:val="00B613A6"/>
    <w:rsid w:val="00B7415B"/>
    <w:rsid w:val="00BB3B02"/>
    <w:rsid w:val="00BD03A5"/>
    <w:rsid w:val="00BF4582"/>
    <w:rsid w:val="00C001A6"/>
    <w:rsid w:val="00C04C6A"/>
    <w:rsid w:val="00C56127"/>
    <w:rsid w:val="00C825C5"/>
    <w:rsid w:val="00CA053A"/>
    <w:rsid w:val="00CB08D6"/>
    <w:rsid w:val="00CB2C88"/>
    <w:rsid w:val="00CB6083"/>
    <w:rsid w:val="00CC5DB1"/>
    <w:rsid w:val="00CC7445"/>
    <w:rsid w:val="00CD4BF2"/>
    <w:rsid w:val="00D41121"/>
    <w:rsid w:val="00D45C94"/>
    <w:rsid w:val="00D46891"/>
    <w:rsid w:val="00D833B7"/>
    <w:rsid w:val="00D8791E"/>
    <w:rsid w:val="00DA409B"/>
    <w:rsid w:val="00E26224"/>
    <w:rsid w:val="00E757C2"/>
    <w:rsid w:val="00F132E0"/>
    <w:rsid w:val="00F30F98"/>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7D15"/>
  <w15:docId w15:val="{224C20D2-897E-444C-B6F2-9F36040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769251">
      <w:bodyDiv w:val="1"/>
      <w:marLeft w:val="0"/>
      <w:marRight w:val="0"/>
      <w:marTop w:val="0"/>
      <w:marBottom w:val="0"/>
      <w:divBdr>
        <w:top w:val="none" w:sz="0" w:space="0" w:color="auto"/>
        <w:left w:val="none" w:sz="0" w:space="0" w:color="auto"/>
        <w:bottom w:val="none" w:sz="0" w:space="0" w:color="auto"/>
        <w:right w:val="none" w:sz="0" w:space="0" w:color="auto"/>
      </w:divBdr>
      <w:divsChild>
        <w:div w:id="565460287">
          <w:marLeft w:val="0"/>
          <w:marRight w:val="0"/>
          <w:marTop w:val="0"/>
          <w:marBottom w:val="0"/>
          <w:divBdr>
            <w:top w:val="none" w:sz="0" w:space="0" w:color="auto"/>
            <w:left w:val="none" w:sz="0" w:space="0" w:color="auto"/>
            <w:bottom w:val="none" w:sz="0" w:space="0" w:color="auto"/>
            <w:right w:val="none" w:sz="0" w:space="0" w:color="auto"/>
          </w:divBdr>
          <w:divsChild>
            <w:div w:id="1810438273">
              <w:marLeft w:val="0"/>
              <w:marRight w:val="0"/>
              <w:marTop w:val="0"/>
              <w:marBottom w:val="0"/>
              <w:divBdr>
                <w:top w:val="none" w:sz="0" w:space="0" w:color="auto"/>
                <w:left w:val="none" w:sz="0" w:space="0" w:color="auto"/>
                <w:bottom w:val="none" w:sz="0" w:space="0" w:color="auto"/>
                <w:right w:val="none" w:sz="0" w:space="0" w:color="auto"/>
              </w:divBdr>
              <w:divsChild>
                <w:div w:id="1957641907">
                  <w:marLeft w:val="0"/>
                  <w:marRight w:val="0"/>
                  <w:marTop w:val="150"/>
                  <w:marBottom w:val="0"/>
                  <w:divBdr>
                    <w:top w:val="none" w:sz="0" w:space="0" w:color="auto"/>
                    <w:left w:val="none" w:sz="0" w:space="0" w:color="auto"/>
                    <w:bottom w:val="none" w:sz="0" w:space="0" w:color="auto"/>
                    <w:right w:val="none" w:sz="0" w:space="0" w:color="auto"/>
                  </w:divBdr>
                  <w:divsChild>
                    <w:div w:id="293174220">
                      <w:marLeft w:val="645"/>
                      <w:marRight w:val="322"/>
                      <w:marTop w:val="0"/>
                      <w:marBottom w:val="0"/>
                      <w:divBdr>
                        <w:top w:val="none" w:sz="0" w:space="0" w:color="auto"/>
                        <w:left w:val="none" w:sz="0" w:space="0" w:color="auto"/>
                        <w:bottom w:val="none" w:sz="0" w:space="0" w:color="auto"/>
                        <w:right w:val="none" w:sz="0" w:space="0" w:color="auto"/>
                      </w:divBdr>
                      <w:divsChild>
                        <w:div w:id="1946186357">
                          <w:marLeft w:val="0"/>
                          <w:marRight w:val="0"/>
                          <w:marTop w:val="0"/>
                          <w:marBottom w:val="860"/>
                          <w:divBdr>
                            <w:top w:val="single" w:sz="8" w:space="0" w:color="314664"/>
                            <w:left w:val="single" w:sz="8" w:space="0" w:color="314664"/>
                            <w:bottom w:val="single" w:sz="8" w:space="0" w:color="314664"/>
                            <w:right w:val="single" w:sz="8" w:space="0" w:color="314664"/>
                          </w:divBdr>
                          <w:divsChild>
                            <w:div w:id="1806652712">
                              <w:marLeft w:val="0"/>
                              <w:marRight w:val="0"/>
                              <w:marTop w:val="0"/>
                              <w:marBottom w:val="0"/>
                              <w:divBdr>
                                <w:top w:val="none" w:sz="0" w:space="0" w:color="auto"/>
                                <w:left w:val="none" w:sz="0" w:space="0" w:color="auto"/>
                                <w:bottom w:val="none" w:sz="0" w:space="0" w:color="auto"/>
                                <w:right w:val="none" w:sz="0" w:space="0" w:color="auto"/>
                              </w:divBdr>
                              <w:divsChild>
                                <w:div w:id="1294100750">
                                  <w:marLeft w:val="0"/>
                                  <w:marRight w:val="0"/>
                                  <w:marTop w:val="0"/>
                                  <w:marBottom w:val="0"/>
                                  <w:divBdr>
                                    <w:top w:val="none" w:sz="0" w:space="0" w:color="auto"/>
                                    <w:left w:val="none" w:sz="0" w:space="0" w:color="auto"/>
                                    <w:bottom w:val="none" w:sz="0" w:space="0" w:color="auto"/>
                                    <w:right w:val="none" w:sz="0" w:space="0" w:color="auto"/>
                                  </w:divBdr>
                                  <w:divsChild>
                                    <w:div w:id="910047148">
                                      <w:marLeft w:val="0"/>
                                      <w:marRight w:val="0"/>
                                      <w:marTop w:val="0"/>
                                      <w:marBottom w:val="0"/>
                                      <w:divBdr>
                                        <w:top w:val="none" w:sz="0" w:space="0" w:color="auto"/>
                                        <w:left w:val="none" w:sz="0" w:space="0" w:color="auto"/>
                                        <w:bottom w:val="none" w:sz="0" w:space="0" w:color="auto"/>
                                        <w:right w:val="none" w:sz="0" w:space="0" w:color="auto"/>
                                      </w:divBdr>
                                      <w:divsChild>
                                        <w:div w:id="1459488897">
                                          <w:marLeft w:val="0"/>
                                          <w:marRight w:val="0"/>
                                          <w:marTop w:val="0"/>
                                          <w:marBottom w:val="0"/>
                                          <w:divBdr>
                                            <w:top w:val="none" w:sz="0" w:space="0" w:color="auto"/>
                                            <w:left w:val="none" w:sz="0" w:space="0" w:color="auto"/>
                                            <w:bottom w:val="none" w:sz="0" w:space="0" w:color="auto"/>
                                            <w:right w:val="none" w:sz="0" w:space="0" w:color="auto"/>
                                          </w:divBdr>
                                          <w:divsChild>
                                            <w:div w:id="1057515413">
                                              <w:marLeft w:val="0"/>
                                              <w:marRight w:val="0"/>
                                              <w:marTop w:val="0"/>
                                              <w:marBottom w:val="0"/>
                                              <w:divBdr>
                                                <w:top w:val="none" w:sz="0" w:space="0" w:color="auto"/>
                                                <w:left w:val="none" w:sz="0" w:space="0" w:color="auto"/>
                                                <w:bottom w:val="none" w:sz="0" w:space="0" w:color="auto"/>
                                                <w:right w:val="none" w:sz="0" w:space="0" w:color="auto"/>
                                              </w:divBdr>
                                              <w:divsChild>
                                                <w:div w:id="1784494232">
                                                  <w:marLeft w:val="0"/>
                                                  <w:marRight w:val="0"/>
                                                  <w:marTop w:val="0"/>
                                                  <w:marBottom w:val="0"/>
                                                  <w:divBdr>
                                                    <w:top w:val="none" w:sz="0" w:space="0" w:color="auto"/>
                                                    <w:left w:val="none" w:sz="0" w:space="0" w:color="auto"/>
                                                    <w:bottom w:val="none" w:sz="0" w:space="0" w:color="auto"/>
                                                    <w:right w:val="none" w:sz="0" w:space="0" w:color="auto"/>
                                                  </w:divBdr>
                                                  <w:divsChild>
                                                    <w:div w:id="1914119677">
                                                      <w:marLeft w:val="0"/>
                                                      <w:marRight w:val="0"/>
                                                      <w:marTop w:val="0"/>
                                                      <w:marBottom w:val="0"/>
                                                      <w:divBdr>
                                                        <w:top w:val="none" w:sz="0" w:space="0" w:color="auto"/>
                                                        <w:left w:val="none" w:sz="0" w:space="0" w:color="auto"/>
                                                        <w:bottom w:val="none" w:sz="0" w:space="0" w:color="auto"/>
                                                        <w:right w:val="none" w:sz="0" w:space="0" w:color="auto"/>
                                                      </w:divBdr>
                                                      <w:divsChild>
                                                        <w:div w:id="995455144">
                                                          <w:marLeft w:val="0"/>
                                                          <w:marRight w:val="0"/>
                                                          <w:marTop w:val="0"/>
                                                          <w:marBottom w:val="0"/>
                                                          <w:divBdr>
                                                            <w:top w:val="none" w:sz="0" w:space="0" w:color="auto"/>
                                                            <w:left w:val="none" w:sz="0" w:space="0" w:color="auto"/>
                                                            <w:bottom w:val="none" w:sz="0" w:space="0" w:color="auto"/>
                                                            <w:right w:val="none" w:sz="0" w:space="0" w:color="auto"/>
                                                          </w:divBdr>
                                                        </w:div>
                                                        <w:div w:id="1530797735">
                                                          <w:marLeft w:val="0"/>
                                                          <w:marRight w:val="0"/>
                                                          <w:marTop w:val="0"/>
                                                          <w:marBottom w:val="0"/>
                                                          <w:divBdr>
                                                            <w:top w:val="none" w:sz="0" w:space="0" w:color="auto"/>
                                                            <w:left w:val="none" w:sz="0" w:space="0" w:color="auto"/>
                                                            <w:bottom w:val="none" w:sz="0" w:space="0" w:color="auto"/>
                                                            <w:right w:val="none" w:sz="0" w:space="0" w:color="auto"/>
                                                          </w:divBdr>
                                                        </w:div>
                                                        <w:div w:id="8240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671621">
      <w:bodyDiv w:val="1"/>
      <w:marLeft w:val="0"/>
      <w:marRight w:val="0"/>
      <w:marTop w:val="0"/>
      <w:marBottom w:val="0"/>
      <w:divBdr>
        <w:top w:val="none" w:sz="0" w:space="0" w:color="auto"/>
        <w:left w:val="none" w:sz="0" w:space="0" w:color="auto"/>
        <w:bottom w:val="none" w:sz="0" w:space="0" w:color="auto"/>
        <w:right w:val="none" w:sz="0" w:space="0" w:color="auto"/>
      </w:divBdr>
      <w:divsChild>
        <w:div w:id="232860581">
          <w:marLeft w:val="0"/>
          <w:marRight w:val="0"/>
          <w:marTop w:val="0"/>
          <w:marBottom w:val="0"/>
          <w:divBdr>
            <w:top w:val="none" w:sz="0" w:space="0" w:color="auto"/>
            <w:left w:val="none" w:sz="0" w:space="0" w:color="auto"/>
            <w:bottom w:val="none" w:sz="0" w:space="0" w:color="auto"/>
            <w:right w:val="none" w:sz="0" w:space="0" w:color="auto"/>
          </w:divBdr>
          <w:divsChild>
            <w:div w:id="1167744213">
              <w:marLeft w:val="0"/>
              <w:marRight w:val="0"/>
              <w:marTop w:val="0"/>
              <w:marBottom w:val="0"/>
              <w:divBdr>
                <w:top w:val="none" w:sz="0" w:space="0" w:color="auto"/>
                <w:left w:val="none" w:sz="0" w:space="0" w:color="auto"/>
                <w:bottom w:val="none" w:sz="0" w:space="0" w:color="auto"/>
                <w:right w:val="none" w:sz="0" w:space="0" w:color="auto"/>
              </w:divBdr>
              <w:divsChild>
                <w:div w:id="613101910">
                  <w:marLeft w:val="0"/>
                  <w:marRight w:val="0"/>
                  <w:marTop w:val="144"/>
                  <w:marBottom w:val="0"/>
                  <w:divBdr>
                    <w:top w:val="none" w:sz="0" w:space="0" w:color="auto"/>
                    <w:left w:val="none" w:sz="0" w:space="0" w:color="auto"/>
                    <w:bottom w:val="none" w:sz="0" w:space="0" w:color="auto"/>
                    <w:right w:val="none" w:sz="0" w:space="0" w:color="auto"/>
                  </w:divBdr>
                  <w:divsChild>
                    <w:div w:id="2014407568">
                      <w:marLeft w:val="617"/>
                      <w:marRight w:val="309"/>
                      <w:marTop w:val="0"/>
                      <w:marBottom w:val="0"/>
                      <w:divBdr>
                        <w:top w:val="none" w:sz="0" w:space="0" w:color="auto"/>
                        <w:left w:val="none" w:sz="0" w:space="0" w:color="auto"/>
                        <w:bottom w:val="none" w:sz="0" w:space="0" w:color="auto"/>
                        <w:right w:val="none" w:sz="0" w:space="0" w:color="auto"/>
                      </w:divBdr>
                      <w:divsChild>
                        <w:div w:id="1923946614">
                          <w:marLeft w:val="0"/>
                          <w:marRight w:val="0"/>
                          <w:marTop w:val="0"/>
                          <w:marBottom w:val="823"/>
                          <w:divBdr>
                            <w:top w:val="single" w:sz="8" w:space="0" w:color="314664"/>
                            <w:left w:val="single" w:sz="8" w:space="0" w:color="314664"/>
                            <w:bottom w:val="single" w:sz="8" w:space="0" w:color="314664"/>
                            <w:right w:val="single" w:sz="8" w:space="0" w:color="314664"/>
                          </w:divBdr>
                          <w:divsChild>
                            <w:div w:id="1907496220">
                              <w:marLeft w:val="0"/>
                              <w:marRight w:val="0"/>
                              <w:marTop w:val="0"/>
                              <w:marBottom w:val="0"/>
                              <w:divBdr>
                                <w:top w:val="none" w:sz="0" w:space="0" w:color="auto"/>
                                <w:left w:val="none" w:sz="0" w:space="0" w:color="auto"/>
                                <w:bottom w:val="none" w:sz="0" w:space="0" w:color="auto"/>
                                <w:right w:val="none" w:sz="0" w:space="0" w:color="auto"/>
                              </w:divBdr>
                              <w:divsChild>
                                <w:div w:id="430858460">
                                  <w:marLeft w:val="0"/>
                                  <w:marRight w:val="0"/>
                                  <w:marTop w:val="0"/>
                                  <w:marBottom w:val="0"/>
                                  <w:divBdr>
                                    <w:top w:val="none" w:sz="0" w:space="0" w:color="auto"/>
                                    <w:left w:val="none" w:sz="0" w:space="0" w:color="auto"/>
                                    <w:bottom w:val="none" w:sz="0" w:space="0" w:color="auto"/>
                                    <w:right w:val="none" w:sz="0" w:space="0" w:color="auto"/>
                                  </w:divBdr>
                                  <w:divsChild>
                                    <w:div w:id="1672414652">
                                      <w:marLeft w:val="0"/>
                                      <w:marRight w:val="0"/>
                                      <w:marTop w:val="0"/>
                                      <w:marBottom w:val="0"/>
                                      <w:divBdr>
                                        <w:top w:val="none" w:sz="0" w:space="0" w:color="auto"/>
                                        <w:left w:val="none" w:sz="0" w:space="0" w:color="auto"/>
                                        <w:bottom w:val="none" w:sz="0" w:space="0" w:color="auto"/>
                                        <w:right w:val="none" w:sz="0" w:space="0" w:color="auto"/>
                                      </w:divBdr>
                                      <w:divsChild>
                                        <w:div w:id="925382869">
                                          <w:marLeft w:val="0"/>
                                          <w:marRight w:val="0"/>
                                          <w:marTop w:val="0"/>
                                          <w:marBottom w:val="0"/>
                                          <w:divBdr>
                                            <w:top w:val="none" w:sz="0" w:space="0" w:color="auto"/>
                                            <w:left w:val="none" w:sz="0" w:space="0" w:color="auto"/>
                                            <w:bottom w:val="none" w:sz="0" w:space="0" w:color="auto"/>
                                            <w:right w:val="none" w:sz="0" w:space="0" w:color="auto"/>
                                          </w:divBdr>
                                          <w:divsChild>
                                            <w:div w:id="1535121391">
                                              <w:marLeft w:val="0"/>
                                              <w:marRight w:val="0"/>
                                              <w:marTop w:val="0"/>
                                              <w:marBottom w:val="0"/>
                                              <w:divBdr>
                                                <w:top w:val="none" w:sz="0" w:space="0" w:color="auto"/>
                                                <w:left w:val="none" w:sz="0" w:space="0" w:color="auto"/>
                                                <w:bottom w:val="none" w:sz="0" w:space="0" w:color="auto"/>
                                                <w:right w:val="none" w:sz="0" w:space="0" w:color="auto"/>
                                              </w:divBdr>
                                              <w:divsChild>
                                                <w:div w:id="1411124044">
                                                  <w:marLeft w:val="0"/>
                                                  <w:marRight w:val="0"/>
                                                  <w:marTop w:val="0"/>
                                                  <w:marBottom w:val="0"/>
                                                  <w:divBdr>
                                                    <w:top w:val="none" w:sz="0" w:space="0" w:color="auto"/>
                                                    <w:left w:val="none" w:sz="0" w:space="0" w:color="auto"/>
                                                    <w:bottom w:val="none" w:sz="0" w:space="0" w:color="auto"/>
                                                    <w:right w:val="none" w:sz="0" w:space="0" w:color="auto"/>
                                                  </w:divBdr>
                                                  <w:divsChild>
                                                    <w:div w:id="1138300054">
                                                      <w:marLeft w:val="0"/>
                                                      <w:marRight w:val="0"/>
                                                      <w:marTop w:val="0"/>
                                                      <w:marBottom w:val="0"/>
                                                      <w:divBdr>
                                                        <w:top w:val="none" w:sz="0" w:space="0" w:color="auto"/>
                                                        <w:left w:val="none" w:sz="0" w:space="0" w:color="auto"/>
                                                        <w:bottom w:val="none" w:sz="0" w:space="0" w:color="auto"/>
                                                        <w:right w:val="none" w:sz="0" w:space="0" w:color="auto"/>
                                                      </w:divBdr>
                                                      <w:divsChild>
                                                        <w:div w:id="1752388094">
                                                          <w:marLeft w:val="0"/>
                                                          <w:marRight w:val="0"/>
                                                          <w:marTop w:val="0"/>
                                                          <w:marBottom w:val="0"/>
                                                          <w:divBdr>
                                                            <w:top w:val="none" w:sz="0" w:space="0" w:color="auto"/>
                                                            <w:left w:val="none" w:sz="0" w:space="0" w:color="auto"/>
                                                            <w:bottom w:val="none" w:sz="0" w:space="0" w:color="auto"/>
                                                            <w:right w:val="none" w:sz="0" w:space="0" w:color="auto"/>
                                                          </w:divBdr>
                                                        </w:div>
                                                        <w:div w:id="1262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C94B86" w:rsidP="00C94B86">
          <w:pPr>
            <w:pStyle w:val="AD3DF1FC638C4724AE22AB434740680B68"/>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C94B86" w:rsidP="00C94B86">
          <w:pPr>
            <w:pStyle w:val="26E8807040C847219710DCDE6C8FD97668"/>
          </w:pPr>
          <w:r w:rsidRPr="00F132E0">
            <w:rPr>
              <w:rStyle w:val="PlaceholderText"/>
              <w:color w:val="FF0000"/>
            </w:rPr>
            <w:t>Enter in a few words what the dispute is about. For example, “a breach of contract”.</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C94B86" w:rsidP="00C94B86">
          <w:pPr>
            <w:pStyle w:val="06600661F79C40F08D0E4357DA97FD4966"/>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C94B86" w:rsidP="00C94B86">
          <w:pPr>
            <w:pStyle w:val="D480537F21794986A6C4F38A8444CDBB66"/>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C94B86" w:rsidP="00C94B86">
          <w:pPr>
            <w:pStyle w:val="FA104066C23E43B089F9ACE778ED17A840"/>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C94B86" w:rsidP="00C94B86">
          <w:pPr>
            <w:pStyle w:val="506AF024FA8647C99640A19D609A216534"/>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C94B86" w:rsidP="00C94B86">
          <w:pPr>
            <w:pStyle w:val="5CB382CB6C7C4576B9B486BD3A58305734"/>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C94B86" w:rsidP="00C94B86">
          <w:pPr>
            <w:pStyle w:val="7C2F80E14BBA484D90688C4AE62ACA9434"/>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C94B86" w:rsidP="00C94B86">
          <w:pPr>
            <w:pStyle w:val="E4D274BD615D42609833F04F1696BD0634"/>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C94B86" w:rsidP="00C94B86">
          <w:pPr>
            <w:pStyle w:val="9CE6D408E54747EA81448121C6029AEC34"/>
          </w:pPr>
          <w:r w:rsidRPr="003E3D5E">
            <w:rPr>
              <w:rStyle w:val="PlaceholderText"/>
              <w:color w:val="FF0000"/>
            </w:rPr>
            <w:t>Enter the name of the organisation</w:t>
          </w:r>
        </w:p>
      </w:docPartBody>
    </w:docPart>
    <w:docPart>
      <w:docPartPr>
        <w:name w:val="B12D4B9F51114DB6AC90CF3C30E17DF1"/>
        <w:category>
          <w:name w:val="General"/>
          <w:gallery w:val="placeholder"/>
        </w:category>
        <w:types>
          <w:type w:val="bbPlcHdr"/>
        </w:types>
        <w:behaviors>
          <w:behavior w:val="content"/>
        </w:behaviors>
        <w:guid w:val="{7788E9E4-76C7-4259-8DDA-C229A34DDC1A}"/>
      </w:docPartPr>
      <w:docPartBody>
        <w:p w:rsidR="005654A9" w:rsidRDefault="00C94B86" w:rsidP="00C94B86">
          <w:pPr>
            <w:pStyle w:val="B12D4B9F51114DB6AC90CF3C30E17DF120"/>
          </w:pPr>
          <w:r w:rsidRPr="00260407">
            <w:rPr>
              <w:rStyle w:val="PlaceholderText"/>
              <w:color w:val="FF0000"/>
            </w:rPr>
            <w:t>defendant/s</w:t>
          </w:r>
        </w:p>
      </w:docPartBody>
    </w:docPart>
    <w:docPart>
      <w:docPartPr>
        <w:name w:val="FB2F5810900D40BEA16A94F89279C7B4"/>
        <w:category>
          <w:name w:val="General"/>
          <w:gallery w:val="placeholder"/>
        </w:category>
        <w:types>
          <w:type w:val="bbPlcHdr"/>
        </w:types>
        <w:behaviors>
          <w:behavior w:val="content"/>
        </w:behaviors>
        <w:guid w:val="{82D6D492-2391-4532-B7CA-17C4EB33DFEE}"/>
      </w:docPartPr>
      <w:docPartBody>
        <w:p w:rsidR="005654A9" w:rsidRDefault="00C94B86" w:rsidP="00C94B86">
          <w:pPr>
            <w:pStyle w:val="FB2F5810900D40BEA16A94F89279C7B417"/>
          </w:pPr>
          <w:r w:rsidRPr="00FD2099">
            <w:rPr>
              <w:rStyle w:val="PlaceholderText"/>
              <w:rFonts w:ascii="Times New Roman" w:hAnsi="Times New Roman" w:cs="Times New Roman"/>
              <w:color w:val="FF0000"/>
              <w:sz w:val="24"/>
              <w:szCs w:val="24"/>
            </w:rPr>
            <w:t>Choose the statement that applies in regards to legal aid</w:t>
          </w:r>
        </w:p>
      </w:docPartBody>
    </w:docPart>
    <w:docPart>
      <w:docPartPr>
        <w:name w:val="DefaultPlaceholder_22675703"/>
        <w:category>
          <w:name w:val="General"/>
          <w:gallery w:val="placeholder"/>
        </w:category>
        <w:types>
          <w:type w:val="bbPlcHdr"/>
        </w:types>
        <w:behaviors>
          <w:behavior w:val="content"/>
        </w:behaviors>
        <w:guid w:val="{A7824E6B-0B7A-4119-ACC1-D7E40226E480}"/>
      </w:docPartPr>
      <w:docPartBody>
        <w:p w:rsidR="00C94B86" w:rsidRDefault="00C94B86">
          <w:r w:rsidRPr="00E14915">
            <w:rPr>
              <w:rStyle w:val="PlaceholderText"/>
            </w:rPr>
            <w:t>Click here to enter text.</w:t>
          </w:r>
        </w:p>
      </w:docPartBody>
    </w:docPart>
    <w:docPart>
      <w:docPartPr>
        <w:name w:val="8E279D79DD3F497A9FAF0D3A22E65358"/>
        <w:category>
          <w:name w:val="General"/>
          <w:gallery w:val="placeholder"/>
        </w:category>
        <w:types>
          <w:type w:val="bbPlcHdr"/>
        </w:types>
        <w:behaviors>
          <w:behavior w:val="content"/>
        </w:behaviors>
        <w:guid w:val="{F7698E0C-AA0A-4320-93CE-5B7095EA30E7}"/>
      </w:docPartPr>
      <w:docPartBody>
        <w:p w:rsidR="00C94B86" w:rsidRDefault="00C94B86" w:rsidP="00C94B86">
          <w:pPr>
            <w:pStyle w:val="8E279D79DD3F497A9FAF0D3A22E6535814"/>
          </w:pPr>
          <w:r w:rsidRPr="00260407">
            <w:rPr>
              <w:rStyle w:val="PlaceholderText"/>
              <w:color w:val="FF0000"/>
            </w:rPr>
            <w:t>Select your role</w:t>
          </w:r>
        </w:p>
      </w:docPartBody>
    </w:docPart>
    <w:docPart>
      <w:docPartPr>
        <w:name w:val="A444218A24EB4E718ABC4C09A3EE8A0C"/>
        <w:category>
          <w:name w:val="General"/>
          <w:gallery w:val="placeholder"/>
        </w:category>
        <w:types>
          <w:type w:val="bbPlcHdr"/>
        </w:types>
        <w:behaviors>
          <w:behavior w:val="content"/>
        </w:behaviors>
        <w:guid w:val="{660BB08D-13AD-4E57-B9D2-0E444E2CEE32}"/>
      </w:docPartPr>
      <w:docPartBody>
        <w:p w:rsidR="00C94B86" w:rsidRDefault="00C94B86" w:rsidP="00C94B86">
          <w:pPr>
            <w:pStyle w:val="A444218A24EB4E718ABC4C09A3EE8A0C13"/>
          </w:pPr>
          <w:r w:rsidRPr="00260407">
            <w:rPr>
              <w:rStyle w:val="PlaceholderText"/>
              <w:color w:val="FF0000"/>
            </w:rPr>
            <w:t>Enter your name</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C94B86" w:rsidP="00C94B86">
          <w:pPr>
            <w:pStyle w:val="71035D5C4DF64F88AB7F0ED0D296E2AC10"/>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C94B86" w:rsidP="00C94B86">
          <w:pPr>
            <w:pStyle w:val="40B74DAC9A094E48BA86ED3F04EBDA5E10"/>
          </w:pPr>
          <w:r>
            <w:rPr>
              <w:rStyle w:val="PlaceholderText"/>
              <w:color w:val="FF0000"/>
            </w:rPr>
            <w:t>Defendant’s</w:t>
          </w:r>
          <w:r w:rsidRPr="008566E2">
            <w:rPr>
              <w:rStyle w:val="PlaceholderText"/>
              <w:color w:val="FF0000"/>
            </w:rPr>
            <w:t xml:space="preserve"> full name, address and occupation.</w:t>
          </w:r>
        </w:p>
      </w:docPartBody>
    </w:docPart>
    <w:docPart>
      <w:docPartPr>
        <w:name w:val="31C69B0E6DDD4A389DBE878EB456B576"/>
        <w:category>
          <w:name w:val="General"/>
          <w:gallery w:val="placeholder"/>
        </w:category>
        <w:types>
          <w:type w:val="bbPlcHdr"/>
        </w:types>
        <w:behaviors>
          <w:behavior w:val="content"/>
        </w:behaviors>
        <w:guid w:val="{40FDFC54-E3F4-428B-8552-0478133152D2}"/>
      </w:docPartPr>
      <w:docPartBody>
        <w:p w:rsidR="00C94B86" w:rsidRDefault="00C94B86" w:rsidP="00C94B86">
          <w:pPr>
            <w:pStyle w:val="31C69B0E6DDD4A389DBE878EB456B5768"/>
          </w:pPr>
          <w:r w:rsidRPr="00A73744">
            <w:rPr>
              <w:rStyle w:val="PlaceholderText"/>
              <w:color w:val="FF0000"/>
            </w:rPr>
            <w:t>Full name of court, e.g. “Manukau District Court”</w:t>
          </w:r>
        </w:p>
      </w:docPartBody>
    </w:docPart>
    <w:docPart>
      <w:docPartPr>
        <w:name w:val="10300B3069B840859D28F8D072702FFA"/>
        <w:category>
          <w:name w:val="General"/>
          <w:gallery w:val="placeholder"/>
        </w:category>
        <w:types>
          <w:type w:val="bbPlcHdr"/>
        </w:types>
        <w:behaviors>
          <w:behavior w:val="content"/>
        </w:behaviors>
        <w:guid w:val="{666A6541-C9E8-4076-8DD7-2A0D8185130A}"/>
      </w:docPartPr>
      <w:docPartBody>
        <w:p w:rsidR="00C94B86" w:rsidRDefault="00C94B86" w:rsidP="00C94B86">
          <w:pPr>
            <w:pStyle w:val="10300B3069B840859D28F8D072702FFA8"/>
          </w:pPr>
          <w:r w:rsidRPr="00A73744">
            <w:rPr>
              <w:rStyle w:val="PlaceholderText"/>
              <w:color w:val="FF0000"/>
            </w:rPr>
            <w:t>Full name of court, e.g. “Manukau District Court”</w:t>
          </w:r>
        </w:p>
      </w:docPartBody>
    </w:docPart>
    <w:docPart>
      <w:docPartPr>
        <w:name w:val="FA481058A799485286DBE878E3A34B9D"/>
        <w:category>
          <w:name w:val="General"/>
          <w:gallery w:val="placeholder"/>
        </w:category>
        <w:types>
          <w:type w:val="bbPlcHdr"/>
        </w:types>
        <w:behaviors>
          <w:behavior w:val="content"/>
        </w:behaviors>
        <w:guid w:val="{DE81F094-34DD-400C-9966-6DED096F2FE1}"/>
      </w:docPartPr>
      <w:docPartBody>
        <w:p w:rsidR="00C94B86" w:rsidRDefault="00C94B86" w:rsidP="00C94B86">
          <w:pPr>
            <w:pStyle w:val="FA481058A799485286DBE878E3A34B9D8"/>
          </w:pPr>
          <w:r w:rsidRPr="00A73744">
            <w:rPr>
              <w:rStyle w:val="PlaceholderText"/>
              <w:color w:val="FF0000"/>
            </w:rPr>
            <w:t>Full name of court, e.g. “Manukau District Court”</w:t>
          </w:r>
        </w:p>
      </w:docPartBody>
    </w:docPart>
    <w:docPart>
      <w:docPartPr>
        <w:name w:val="41A6C0011EB54A74AFE25D20B382377F"/>
        <w:category>
          <w:name w:val="General"/>
          <w:gallery w:val="placeholder"/>
        </w:category>
        <w:types>
          <w:type w:val="bbPlcHdr"/>
        </w:types>
        <w:behaviors>
          <w:behavior w:val="content"/>
        </w:behaviors>
        <w:guid w:val="{5B47E0E2-5955-4A3F-BD13-696C66B44D73}"/>
      </w:docPartPr>
      <w:docPartBody>
        <w:p w:rsidR="00C94B86" w:rsidRDefault="00C94B86" w:rsidP="00C94B86">
          <w:pPr>
            <w:pStyle w:val="41A6C0011EB54A74AFE25D20B382377F8"/>
          </w:pPr>
          <w:r w:rsidRPr="00A73744">
            <w:rPr>
              <w:rStyle w:val="PlaceholderText"/>
              <w:color w:val="FF0000"/>
            </w:rPr>
            <w:t>Full name of court, e.g. “Manukau District Court”</w:t>
          </w:r>
        </w:p>
      </w:docPartBody>
    </w:docPart>
    <w:docPart>
      <w:docPartPr>
        <w:name w:val="A62394D467B445AAAC69703528637D91"/>
        <w:category>
          <w:name w:val="General"/>
          <w:gallery w:val="placeholder"/>
        </w:category>
        <w:types>
          <w:type w:val="bbPlcHdr"/>
        </w:types>
        <w:behaviors>
          <w:behavior w:val="content"/>
        </w:behaviors>
        <w:guid w:val="{52729666-E357-4FFA-9EA7-F35D48681385}"/>
      </w:docPartPr>
      <w:docPartBody>
        <w:p w:rsidR="00C94B86" w:rsidRDefault="00C94B86" w:rsidP="00C94B86">
          <w:pPr>
            <w:pStyle w:val="A62394D467B445AAAC69703528637D918"/>
          </w:pPr>
          <w:r w:rsidRPr="00A73744">
            <w:rPr>
              <w:rStyle w:val="PlaceholderText"/>
              <w:color w:val="FF0000"/>
            </w:rPr>
            <w:t>Full name of court, e.g. “Manukau District Court”</w:t>
          </w:r>
        </w:p>
      </w:docPartBody>
    </w:docPart>
    <w:docPart>
      <w:docPartPr>
        <w:name w:val="F26D9C08A9B54329A7C62298915C534E"/>
        <w:category>
          <w:name w:val="General"/>
          <w:gallery w:val="placeholder"/>
        </w:category>
        <w:types>
          <w:type w:val="bbPlcHdr"/>
        </w:types>
        <w:behaviors>
          <w:behavior w:val="content"/>
        </w:behaviors>
        <w:guid w:val="{05D72F13-FD26-436C-9F1E-026635AF3981}"/>
      </w:docPartPr>
      <w:docPartBody>
        <w:p w:rsidR="00C94B86" w:rsidRDefault="00C94B86" w:rsidP="00C94B86">
          <w:pPr>
            <w:pStyle w:val="F26D9C08A9B54329A7C62298915C534E7"/>
          </w:pPr>
          <w:r w:rsidRPr="00A73744">
            <w:rPr>
              <w:rStyle w:val="PlaceholderText"/>
              <w:color w:val="FF0000"/>
            </w:rPr>
            <w:t>Full name of court, e.g. “Manukau District Court”</w:t>
          </w:r>
        </w:p>
      </w:docPartBody>
    </w:docPart>
    <w:docPart>
      <w:docPartPr>
        <w:name w:val="E0193C6442E246EBAC5F09746CD74926"/>
        <w:category>
          <w:name w:val="General"/>
          <w:gallery w:val="placeholder"/>
        </w:category>
        <w:types>
          <w:type w:val="bbPlcHdr"/>
        </w:types>
        <w:behaviors>
          <w:behavior w:val="content"/>
        </w:behaviors>
        <w:guid w:val="{0D035D4F-930F-462A-80C8-62C2BEB74340}"/>
      </w:docPartPr>
      <w:docPartBody>
        <w:p w:rsidR="00C94B86" w:rsidRDefault="00C94B86" w:rsidP="00C94B86">
          <w:pPr>
            <w:pStyle w:val="E0193C6442E246EBAC5F09746CD749267"/>
          </w:pPr>
          <w:r w:rsidRPr="00B22689">
            <w:rPr>
              <w:rStyle w:val="PlaceholderText"/>
              <w:color w:val="FF0000"/>
            </w:rPr>
            <w:t>list names of documents here; e.g. “a statement of claim and a list of documents relied on</w:t>
          </w:r>
        </w:p>
      </w:docPartBody>
    </w:docPart>
    <w:docPart>
      <w:docPartPr>
        <w:name w:val="3829123EE3274E31BDCC94EE80E811B0"/>
        <w:category>
          <w:name w:val="General"/>
          <w:gallery w:val="placeholder"/>
        </w:category>
        <w:types>
          <w:type w:val="bbPlcHdr"/>
        </w:types>
        <w:behaviors>
          <w:behavior w:val="content"/>
        </w:behaviors>
        <w:guid w:val="{017E91A7-D54A-4953-BB47-544FFEB9C24F}"/>
      </w:docPartPr>
      <w:docPartBody>
        <w:p w:rsidR="00C94B86" w:rsidRDefault="00C94B86" w:rsidP="00C94B86">
          <w:pPr>
            <w:pStyle w:val="3829123EE3274E31BDCC94EE80E811B04"/>
          </w:pPr>
          <w:r w:rsidRPr="00807956">
            <w:rPr>
              <w:rStyle w:val="PlaceholderText"/>
              <w:color w:val="FF0000"/>
            </w:rPr>
            <w:t>See rule 6.23 of the District Court Rules 2014. Specify the particular provision under this rule that allows you to serve the proceeding overseas</w:t>
          </w:r>
        </w:p>
      </w:docPartBody>
    </w:docPart>
    <w:docPart>
      <w:docPartPr>
        <w:name w:val="1C1ACAF758F6400087C97911176948DC"/>
        <w:category>
          <w:name w:val="General"/>
          <w:gallery w:val="placeholder"/>
        </w:category>
        <w:types>
          <w:type w:val="bbPlcHdr"/>
        </w:types>
        <w:behaviors>
          <w:behavior w:val="content"/>
        </w:behaviors>
        <w:guid w:val="{7651961F-0944-4712-9ADE-E8C54F73B1C2}"/>
      </w:docPartPr>
      <w:docPartBody>
        <w:p w:rsidR="00C94B86" w:rsidRDefault="00C94B86" w:rsidP="00C94B86">
          <w:pPr>
            <w:pStyle w:val="1C1ACAF758F6400087C97911176948DC4"/>
          </w:pPr>
          <w:r w:rsidRPr="00807956">
            <w:rPr>
              <w:rStyle w:val="PlaceholderText"/>
              <w:color w:val="FF0000"/>
            </w:rPr>
            <w:t xml:space="preserve">specify the acts you allege occurred that </w:t>
          </w:r>
          <w:r>
            <w:rPr>
              <w:rStyle w:val="PlaceholderText"/>
              <w:color w:val="FF0000"/>
            </w:rPr>
            <w:t>mean New Zealand has jurisdiction</w:t>
          </w:r>
        </w:p>
      </w:docPartBody>
    </w:docPart>
    <w:docPart>
      <w:docPartPr>
        <w:name w:val="1CD5745292C14570AB80444B55F327E2"/>
        <w:category>
          <w:name w:val="General"/>
          <w:gallery w:val="placeholder"/>
        </w:category>
        <w:types>
          <w:type w:val="bbPlcHdr"/>
        </w:types>
        <w:behaviors>
          <w:behavior w:val="content"/>
        </w:behaviors>
        <w:guid w:val="{DCF02EFF-573A-4C26-97B6-5754E4593728}"/>
      </w:docPartPr>
      <w:docPartBody>
        <w:p w:rsidR="00835356" w:rsidRDefault="00835356" w:rsidP="00835356">
          <w:pPr>
            <w:pStyle w:val="1CD5745292C14570AB80444B55F327E2"/>
          </w:pPr>
          <w:r w:rsidRPr="00D46891">
            <w:rPr>
              <w:rStyle w:val="PlaceholderText"/>
              <w:color w:val="FF0000"/>
            </w:rPr>
            <w:t>Court location (e.g. “Manukau”)</w:t>
          </w:r>
        </w:p>
      </w:docPartBody>
    </w:docPart>
    <w:docPart>
      <w:docPartPr>
        <w:name w:val="56647A9DA3394F61975AB1D2691D9FAC"/>
        <w:category>
          <w:name w:val="General"/>
          <w:gallery w:val="placeholder"/>
        </w:category>
        <w:types>
          <w:type w:val="bbPlcHdr"/>
        </w:types>
        <w:behaviors>
          <w:behavior w:val="content"/>
        </w:behaviors>
        <w:guid w:val="{060E8B53-EABE-46A8-96A0-91050D4256C6}"/>
      </w:docPartPr>
      <w:docPartBody>
        <w:p w:rsidR="00000000" w:rsidRDefault="00306CB5" w:rsidP="00306CB5">
          <w:pPr>
            <w:pStyle w:val="56647A9DA3394F61975AB1D2691D9FAC"/>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51168"/>
    <w:rsid w:val="0008490C"/>
    <w:rsid w:val="002209FC"/>
    <w:rsid w:val="00234A44"/>
    <w:rsid w:val="00306CB5"/>
    <w:rsid w:val="003E04C1"/>
    <w:rsid w:val="004153AC"/>
    <w:rsid w:val="00540308"/>
    <w:rsid w:val="005654A9"/>
    <w:rsid w:val="005E3472"/>
    <w:rsid w:val="005E7C33"/>
    <w:rsid w:val="00835356"/>
    <w:rsid w:val="0085536F"/>
    <w:rsid w:val="008F145C"/>
    <w:rsid w:val="0090474F"/>
    <w:rsid w:val="00AC167F"/>
    <w:rsid w:val="00C072F6"/>
    <w:rsid w:val="00C94B86"/>
    <w:rsid w:val="00DE21E9"/>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CB5"/>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1CD5745292C14570AB80444B55F327E2">
    <w:name w:val="1CD5745292C14570AB80444B55F327E2"/>
    <w:rsid w:val="00835356"/>
  </w:style>
  <w:style w:type="paragraph" w:customStyle="1" w:styleId="56647A9DA3394F61975AB1D2691D9FAC">
    <w:name w:val="56647A9DA3394F61975AB1D2691D9FAC"/>
    <w:rsid w:val="00306C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D0904-40CF-434A-B263-FA3C8C2A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35D240F2</Template>
  <TotalTime>2</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2021-10-13T21:42:00Z</dcterms:created>
  <dcterms:modified xsi:type="dcterms:W3CDTF">2021-10-13T21:43:00Z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1394864835</vt:i4>
  </property>
  <property fmtid="{D5CDD505-2E9C-101B-9397-08002B2CF9AE}" pid="3" name="_NewReviewCycle">
    <vt:lpwstr/>
  </property>
  <property fmtid="{D5CDD505-2E9C-101B-9397-08002B2CF9AE}" pid="4" name="_EmailSubject">
    <vt:lpwstr>Last lot of templates - Finally!!</vt:lpwstr>
  </property>
  <property fmtid="{D5CDD505-2E9C-101B-9397-08002B2CF9AE}" pid="5" name="_AuthorEmail">
    <vt:lpwstr>Robyn.Baron@justice.govt.nz</vt:lpwstr>
  </property>
  <property fmtid="{D5CDD505-2E9C-101B-9397-08002B2CF9AE}" pid="6" name="_AuthorEmailDisplayName">
    <vt:lpwstr>Baron, Robyn</vt:lpwstr>
  </property>
  <property fmtid="{D5CDD505-2E9C-101B-9397-08002B2CF9AE}" pid="7" name="_ReviewingToolsShownOnce">
    <vt:lpwstr/>
  </property>
</Properties>
</file>